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5527183A" w:rsidR="00CD36CF" w:rsidRDefault="00B837E9" w:rsidP="004B7F95">
      <w:pPr>
        <w:pStyle w:val="TitlePageSession"/>
      </w:pPr>
      <w:r>
        <w:t>20</w:t>
      </w:r>
      <w:r w:rsidR="0011072C">
        <w:t>2</w:t>
      </w:r>
      <w:r w:rsidR="0083599C">
        <w:t>2</w:t>
      </w:r>
      <w:r w:rsidR="00CD36CF">
        <w:t xml:space="preserve"> regular session</w:t>
      </w:r>
    </w:p>
    <w:p w14:paraId="19F1E8B6" w14:textId="77777777" w:rsidR="00665226" w:rsidRDefault="00A332D0"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A332D0"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575D2FC5" w:rsidR="00CD36CF" w:rsidRDefault="00A332D0"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439D7">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5439D7" w:rsidRPr="005439D7">
            <w:t>264</w:t>
          </w:r>
        </w:sdtContent>
      </w:sdt>
    </w:p>
    <w:p w14:paraId="3F409616" w14:textId="77777777" w:rsidR="00760BAA" w:rsidRPr="00367308" w:rsidRDefault="00760BAA" w:rsidP="00760BAA">
      <w:pPr>
        <w:pStyle w:val="Sponsors"/>
        <w:rPr>
          <w:color w:val="auto"/>
        </w:rPr>
      </w:pPr>
      <w:r w:rsidRPr="00367308">
        <w:rPr>
          <w:color w:val="auto"/>
        </w:rPr>
        <w:t xml:space="preserve">By </w:t>
      </w:r>
      <w:sdt>
        <w:sdtPr>
          <w:rPr>
            <w:color w:val="auto"/>
          </w:rPr>
          <w:tag w:val="Sponsors"/>
          <w:id w:val="1589585889"/>
          <w:placeholder>
            <w:docPart w:val="BD73AC5ED157470AA3AE93D4867B7CF1"/>
          </w:placeholder>
          <w:text w:multiLine="1"/>
        </w:sdtPr>
        <w:sdtEndPr/>
        <w:sdtContent>
          <w:r w:rsidRPr="00367308">
            <w:rPr>
              <w:color w:val="auto"/>
            </w:rPr>
            <w:t>Senator</w:t>
          </w:r>
          <w:r>
            <w:rPr>
              <w:color w:val="auto"/>
            </w:rPr>
            <w:t>s</w:t>
          </w:r>
          <w:r w:rsidRPr="00367308">
            <w:rPr>
              <w:color w:val="auto"/>
            </w:rPr>
            <w:t xml:space="preserve"> Trump</w:t>
          </w:r>
          <w:r>
            <w:rPr>
              <w:color w:val="auto"/>
            </w:rPr>
            <w:t>, Hamilton, and Stollings</w:t>
          </w:r>
        </w:sdtContent>
      </w:sdt>
    </w:p>
    <w:p w14:paraId="21A75C1D" w14:textId="04F05584" w:rsidR="005439D7"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A16436">
            <w:t>Government Organization</w:t>
          </w:r>
        </w:sdtContent>
      </w:sdt>
      <w:r w:rsidR="00002112">
        <w:t xml:space="preserve">; reported on </w:t>
      </w:r>
      <w:sdt>
        <w:sdtPr>
          <w:id w:val="-32107996"/>
          <w:placeholder>
            <w:docPart w:val="4CC4E8076B1D48DBB4B686C4E3939B81"/>
          </w:placeholder>
          <w:text/>
        </w:sdtPr>
        <w:sdtEndPr/>
        <w:sdtContent>
          <w:r w:rsidR="00A16436">
            <w:t>February 2, 2022</w:t>
          </w:r>
        </w:sdtContent>
      </w:sdt>
      <w:r>
        <w:t>]</w:t>
      </w:r>
    </w:p>
    <w:p w14:paraId="721B68E2" w14:textId="77777777" w:rsidR="005439D7" w:rsidRDefault="005439D7" w:rsidP="005439D7">
      <w:pPr>
        <w:pStyle w:val="TitlePageOrigin"/>
      </w:pPr>
    </w:p>
    <w:p w14:paraId="2F3F7588" w14:textId="461D6E40" w:rsidR="005439D7" w:rsidRPr="00367308" w:rsidRDefault="005439D7" w:rsidP="005439D7">
      <w:pPr>
        <w:pStyle w:val="TitlePageOrigin"/>
        <w:rPr>
          <w:color w:val="auto"/>
        </w:rPr>
      </w:pPr>
    </w:p>
    <w:p w14:paraId="308CB8A6" w14:textId="72A1CE92" w:rsidR="005439D7" w:rsidRPr="00367308" w:rsidRDefault="005439D7" w:rsidP="005439D7">
      <w:pPr>
        <w:pStyle w:val="TitleSection"/>
        <w:rPr>
          <w:color w:val="auto"/>
        </w:rPr>
      </w:pPr>
      <w:r w:rsidRPr="00367308">
        <w:lastRenderedPageBreak/>
        <w:t>A BILL to amend and reenact §19-21A-1</w:t>
      </w:r>
      <w:r>
        <w:t xml:space="preserve">, </w:t>
      </w:r>
      <w:r w:rsidRPr="00367308">
        <w:t>§19-21A-</w:t>
      </w:r>
      <w:r>
        <w:t xml:space="preserve">2, </w:t>
      </w:r>
      <w:r w:rsidRPr="00367308">
        <w:t>§19-21A-3, §19-21A-4, §19-21A-6, and §19-21A-8 of the Code of West Virginia, 1931,</w:t>
      </w:r>
      <w:r>
        <w:t xml:space="preserve"> as amended, </w:t>
      </w:r>
      <w:r w:rsidRPr="00367308">
        <w:t xml:space="preserve">all relating to conservation districts; providing for a </w:t>
      </w:r>
      <w:r>
        <w:t xml:space="preserve">short </w:t>
      </w:r>
      <w:r w:rsidRPr="00367308">
        <w:t>title of the article to be known as the Conservation Districts Law of West Virginia</w:t>
      </w:r>
      <w:r>
        <w:t>; restating</w:t>
      </w:r>
      <w:r w:rsidRPr="00367308">
        <w:t xml:space="preserve"> legislative determinations</w:t>
      </w:r>
      <w:r>
        <w:t xml:space="preserve"> and declaration of policy in clear and concise  language</w:t>
      </w:r>
      <w:r w:rsidRPr="00367308">
        <w:t xml:space="preserve">; </w:t>
      </w:r>
      <w:r>
        <w:t>adding definition</w:t>
      </w:r>
      <w:r w:rsidR="00A16436">
        <w:t>s</w:t>
      </w:r>
      <w:r>
        <w:t xml:space="preserve"> for </w:t>
      </w:r>
      <w:r w:rsidR="00A16436">
        <w:t>“</w:t>
      </w:r>
      <w:r w:rsidR="0083599C">
        <w:t>a</w:t>
      </w:r>
      <w:r w:rsidR="00A16436">
        <w:t xml:space="preserve">griculture” and </w:t>
      </w:r>
      <w:r>
        <w:t>“</w:t>
      </w:r>
      <w:r w:rsidR="0083599C">
        <w:t>u</w:t>
      </w:r>
      <w:r>
        <w:t xml:space="preserve">rban </w:t>
      </w:r>
      <w:r w:rsidR="0083599C">
        <w:t>a</w:t>
      </w:r>
      <w:r>
        <w:t>griculture”; conferring additional powers and duties upon State Conservation Committee</w:t>
      </w:r>
      <w:r w:rsidRPr="00367308">
        <w:t>;</w:t>
      </w:r>
      <w:r>
        <w:t xml:space="preserve"> providing for term of office of district supervisor to begin on July 1, immediately following primary election; providing procedure to fill office of district supervisor if no candidate seeks office; </w:t>
      </w:r>
      <w:r w:rsidRPr="00367308">
        <w:t>modifying</w:t>
      </w:r>
      <w:r>
        <w:t xml:space="preserve"> candidate qualifications for </w:t>
      </w:r>
      <w:r w:rsidRPr="00367308">
        <w:t>election</w:t>
      </w:r>
      <w:r>
        <w:t xml:space="preserve"> of district supervisor; modifying process for filling vacancies in office of district supervisor;</w:t>
      </w:r>
      <w:r w:rsidRPr="00367308">
        <w:t xml:space="preserve"> and </w:t>
      </w:r>
      <w:r>
        <w:t>conferring additional powers and duties upon conservation districts and supervisors</w:t>
      </w:r>
      <w:r w:rsidRPr="00367308">
        <w:t>.</w:t>
      </w:r>
    </w:p>
    <w:p w14:paraId="219494C5" w14:textId="77777777" w:rsidR="005439D7" w:rsidRPr="00367308" w:rsidRDefault="005439D7" w:rsidP="005439D7">
      <w:pPr>
        <w:pStyle w:val="EnactingClause"/>
        <w:rPr>
          <w:color w:val="auto"/>
        </w:rPr>
      </w:pPr>
      <w:r w:rsidRPr="00367308">
        <w:rPr>
          <w:color w:val="auto"/>
        </w:rPr>
        <w:t>Be it enacted by the Legislature of West Virginia:</w:t>
      </w:r>
    </w:p>
    <w:p w14:paraId="5C1C0296" w14:textId="77777777" w:rsidR="005439D7" w:rsidRPr="00367308" w:rsidRDefault="005439D7" w:rsidP="005439D7">
      <w:pPr>
        <w:pStyle w:val="ArticleHeading"/>
        <w:rPr>
          <w:color w:val="auto"/>
        </w:rPr>
      </w:pPr>
      <w:r w:rsidRPr="00367308">
        <w:rPr>
          <w:color w:val="auto"/>
        </w:rPr>
        <w:t>ARTICLE 21A. CONSERVATION DISTRICTS.</w:t>
      </w:r>
    </w:p>
    <w:p w14:paraId="399C1719" w14:textId="77777777" w:rsidR="005439D7" w:rsidRPr="003F33D0" w:rsidRDefault="005439D7" w:rsidP="005439D7">
      <w:pPr>
        <w:pStyle w:val="SectionHeading"/>
        <w:tabs>
          <w:tab w:val="left" w:pos="7880"/>
        </w:tabs>
        <w:rPr>
          <w:color w:val="auto"/>
        </w:rPr>
        <w:sectPr w:rsidR="005439D7" w:rsidRPr="003F33D0" w:rsidSect="005439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67308">
        <w:rPr>
          <w:color w:val="auto"/>
        </w:rPr>
        <w:t xml:space="preserve">§19-21A-1. </w:t>
      </w:r>
      <w:r w:rsidRPr="00367308">
        <w:rPr>
          <w:strike/>
          <w:color w:val="auto"/>
        </w:rPr>
        <w:t>Legislative</w:t>
      </w:r>
      <w:r w:rsidRPr="003F33D0">
        <w:rPr>
          <w:strike/>
          <w:color w:val="auto"/>
        </w:rPr>
        <w:t xml:space="preserve"> determinations and declaration of policy.</w:t>
      </w:r>
      <w:r>
        <w:rPr>
          <w:color w:val="auto"/>
        </w:rPr>
        <w:t xml:space="preserve"> </w:t>
      </w:r>
      <w:r w:rsidRPr="0004619C">
        <w:rPr>
          <w:color w:val="auto"/>
          <w:u w:val="single"/>
        </w:rPr>
        <w:t>Short title.</w:t>
      </w:r>
      <w:r>
        <w:rPr>
          <w:color w:val="auto"/>
        </w:rPr>
        <w:t xml:space="preserve"> </w:t>
      </w:r>
    </w:p>
    <w:p w14:paraId="342EF56C" w14:textId="77777777" w:rsidR="005439D7" w:rsidRPr="005913D5" w:rsidRDefault="005439D7" w:rsidP="005439D7">
      <w:pPr>
        <w:pStyle w:val="SectionBody"/>
        <w:rPr>
          <w:color w:val="auto"/>
        </w:rPr>
      </w:pPr>
      <w:r w:rsidRPr="005913D5">
        <w:rPr>
          <w:strike/>
          <w:color w:val="auto"/>
        </w:rPr>
        <w:t>It is hereby declared, as a matter of legislative determination:</w:t>
      </w:r>
    </w:p>
    <w:p w14:paraId="0889F3D3" w14:textId="77777777" w:rsidR="005439D7" w:rsidRPr="00367308" w:rsidRDefault="005439D7" w:rsidP="005439D7">
      <w:pPr>
        <w:pStyle w:val="SectionBody"/>
        <w:rPr>
          <w:strike/>
          <w:color w:val="auto"/>
        </w:rPr>
      </w:pPr>
      <w:r w:rsidRPr="00367308">
        <w:rPr>
          <w:strike/>
          <w:color w:val="auto"/>
        </w:rPr>
        <w:t xml:space="preserve">(a)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w:t>
      </w:r>
      <w:r w:rsidRPr="00367308">
        <w:rPr>
          <w:strike/>
          <w:color w:val="auto"/>
        </w:rPr>
        <w:lastRenderedPageBreak/>
        <w:t>lands causes a washing of soil and water from his or her lands onto other lands and makes the conservation of soil and control of erosion of such other lands difficult or impossible and increases the potential damages from flooding.</w:t>
      </w:r>
    </w:p>
    <w:p w14:paraId="2F5B92FC" w14:textId="77777777" w:rsidR="005439D7" w:rsidRPr="00367308" w:rsidRDefault="005439D7" w:rsidP="005439D7">
      <w:pPr>
        <w:pStyle w:val="SectionBody"/>
        <w:rPr>
          <w:strike/>
          <w:color w:val="auto"/>
        </w:rPr>
      </w:pPr>
      <w:r w:rsidRPr="00367308">
        <w:rPr>
          <w:strike/>
          <w:color w:val="auto"/>
        </w:rPr>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6722A343" w14:textId="77777777" w:rsidR="005439D7" w:rsidRPr="00367308" w:rsidRDefault="005439D7" w:rsidP="005439D7">
      <w:pPr>
        <w:pStyle w:val="SectionBody"/>
        <w:rPr>
          <w:strike/>
          <w:color w:val="auto"/>
        </w:rPr>
      </w:pPr>
      <w:r w:rsidRPr="00367308">
        <w:rPr>
          <w:strike/>
          <w:color w:val="auto"/>
        </w:rPr>
        <w:t xml:space="preserve">(c)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w:t>
      </w:r>
      <w:r w:rsidRPr="00367308">
        <w:rPr>
          <w:strike/>
          <w:color w:val="auto"/>
        </w:rPr>
        <w:lastRenderedPageBreak/>
        <w:t>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36DE39C0" w14:textId="77777777" w:rsidR="005439D7" w:rsidRPr="00367308" w:rsidRDefault="005439D7" w:rsidP="005439D7">
      <w:pPr>
        <w:pStyle w:val="SectionBody"/>
        <w:rPr>
          <w:strike/>
          <w:color w:val="auto"/>
        </w:rPr>
      </w:pPr>
      <w:r w:rsidRPr="00367308">
        <w:rPr>
          <w:strike/>
          <w:color w:val="auto"/>
        </w:rPr>
        <w:t>(d)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065A509F" w14:textId="77777777" w:rsidR="005439D7" w:rsidRDefault="005439D7" w:rsidP="005439D7">
      <w:pPr>
        <w:pStyle w:val="SectionBody"/>
        <w:rPr>
          <w:strike/>
          <w:color w:val="auto"/>
        </w:rPr>
      </w:pPr>
      <w:r w:rsidRPr="00367308">
        <w:rPr>
          <w:strike/>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p>
    <w:p w14:paraId="51D39D61" w14:textId="1FE9EA9C" w:rsidR="005439D7" w:rsidRPr="00367308" w:rsidRDefault="005439D7" w:rsidP="005439D7">
      <w:pPr>
        <w:pStyle w:val="SectionBody"/>
        <w:rPr>
          <w:strike/>
          <w:color w:val="auto"/>
        </w:rPr>
      </w:pPr>
      <w:r w:rsidRPr="00367308">
        <w:rPr>
          <w:color w:val="auto"/>
          <w:u w:val="single"/>
        </w:rPr>
        <w:t>This article may be known and cited as the Conservation Districts Law of West Virginia.</w:t>
      </w:r>
    </w:p>
    <w:p w14:paraId="3E49863A" w14:textId="77777777" w:rsidR="005439D7" w:rsidRPr="00367308" w:rsidRDefault="005439D7" w:rsidP="005439D7">
      <w:pPr>
        <w:pStyle w:val="SectionHeading"/>
        <w:rPr>
          <w:color w:val="auto"/>
        </w:rPr>
        <w:sectPr w:rsidR="005439D7" w:rsidRPr="00367308" w:rsidSect="005439D7">
          <w:type w:val="continuous"/>
          <w:pgSz w:w="12240" w:h="15840" w:code="1"/>
          <w:pgMar w:top="1440" w:right="1440" w:bottom="1440" w:left="1440" w:header="720" w:footer="720" w:gutter="0"/>
          <w:lnNumType w:countBy="1" w:restart="newSection"/>
          <w:cols w:space="720"/>
          <w:docGrid w:linePitch="360"/>
        </w:sectPr>
      </w:pPr>
      <w:r w:rsidRPr="00367308">
        <w:rPr>
          <w:color w:val="auto"/>
        </w:rPr>
        <w:t>§19-21A-2. Legislative determinations and declaration of policy.</w:t>
      </w:r>
    </w:p>
    <w:p w14:paraId="25AF3FCE" w14:textId="77777777" w:rsidR="005439D7" w:rsidRPr="00922001" w:rsidRDefault="005439D7" w:rsidP="005439D7">
      <w:pPr>
        <w:pStyle w:val="SectionBody"/>
        <w:rPr>
          <w:color w:val="auto"/>
        </w:rPr>
      </w:pPr>
      <w:r w:rsidRPr="00922001">
        <w:rPr>
          <w:color w:val="auto"/>
        </w:rPr>
        <w:t>It is hereby declared, as a matter of legislative determination:</w:t>
      </w:r>
    </w:p>
    <w:p w14:paraId="4F2F886B" w14:textId="77777777" w:rsidR="005439D7" w:rsidRPr="00367308" w:rsidRDefault="005439D7" w:rsidP="005439D7">
      <w:pPr>
        <w:pStyle w:val="SectionBody"/>
        <w:rPr>
          <w:strike/>
          <w:color w:val="auto"/>
        </w:rPr>
      </w:pPr>
      <w:r w:rsidRPr="00367308">
        <w:rPr>
          <w:strike/>
          <w:color w:val="auto"/>
        </w:rPr>
        <w:t xml:space="preserve">(a) That the farm and grazing lands of the State of West Virginia are among the basic assets of the state and that the preservation of these lands is necessary to protect and promote the health, safety and general welfare of its people; that improper land-use practices have caused </w:t>
      </w:r>
      <w:r w:rsidRPr="00367308">
        <w:rPr>
          <w:strike/>
          <w:color w:val="auto"/>
        </w:rPr>
        <w:lastRenderedPageBreak/>
        <w:t>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6D914EC1" w14:textId="77777777" w:rsidR="005439D7" w:rsidRPr="00367308" w:rsidRDefault="005439D7" w:rsidP="005439D7">
      <w:pPr>
        <w:pStyle w:val="SectionBody"/>
        <w:rPr>
          <w:strike/>
          <w:color w:val="auto"/>
        </w:rPr>
      </w:pPr>
      <w:r w:rsidRPr="00367308">
        <w:rPr>
          <w:strike/>
          <w:color w:val="auto"/>
        </w:rPr>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7A8732CD" w14:textId="77777777" w:rsidR="005439D7" w:rsidRPr="00367308" w:rsidRDefault="005439D7" w:rsidP="005439D7">
      <w:pPr>
        <w:pStyle w:val="SectionBody"/>
        <w:rPr>
          <w:strike/>
          <w:color w:val="auto"/>
        </w:rPr>
      </w:pPr>
      <w:r w:rsidRPr="00367308">
        <w:rPr>
          <w:strike/>
          <w:color w:val="auto"/>
        </w:rPr>
        <w:lastRenderedPageBreak/>
        <w:t>(c)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2FB4E9DF" w14:textId="77777777" w:rsidR="005439D7" w:rsidRPr="00367308" w:rsidRDefault="005439D7" w:rsidP="005439D7">
      <w:pPr>
        <w:pStyle w:val="SectionBody"/>
        <w:rPr>
          <w:strike/>
          <w:color w:val="auto"/>
        </w:rPr>
      </w:pPr>
      <w:r w:rsidRPr="00367308">
        <w:rPr>
          <w:strike/>
          <w:color w:val="auto"/>
        </w:rPr>
        <w:t>(d)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4A7CCC2E" w14:textId="77777777" w:rsidR="005439D7" w:rsidRPr="00367308" w:rsidRDefault="005439D7" w:rsidP="005439D7">
      <w:pPr>
        <w:pStyle w:val="SectionBody"/>
        <w:rPr>
          <w:strike/>
          <w:color w:val="auto"/>
        </w:rPr>
      </w:pPr>
      <w:r w:rsidRPr="00367308">
        <w:rPr>
          <w:strike/>
          <w:color w:val="auto"/>
        </w:rPr>
        <w:t xml:space="preserve">(e)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w:t>
      </w:r>
      <w:r w:rsidRPr="00367308">
        <w:rPr>
          <w:strike/>
          <w:color w:val="auto"/>
        </w:rPr>
        <w:lastRenderedPageBreak/>
        <w:t>other sources, with the understanding that the owners or occupiers will contribute funds, labor, materials, and equipment to aid in carrying out erosion control measures on their lands</w:t>
      </w:r>
    </w:p>
    <w:p w14:paraId="30B1D515" w14:textId="77777777" w:rsidR="005439D7" w:rsidRPr="00367308" w:rsidRDefault="005439D7" w:rsidP="005439D7">
      <w:pPr>
        <w:pStyle w:val="SectionBody"/>
        <w:rPr>
          <w:color w:val="auto"/>
          <w:u w:val="single"/>
        </w:rPr>
      </w:pPr>
      <w:r w:rsidRPr="00367308">
        <w:rPr>
          <w:color w:val="auto"/>
          <w:u w:val="single"/>
        </w:rPr>
        <w:t>(a) That West Virginia has a rich history of farming and using natural resources. The farms, forests, soil, and water resources are among the basic assets of the state and conservation of these resources is vital to the maintenance and future of the state and its citizens</w:t>
      </w:r>
      <w:r>
        <w:rPr>
          <w:color w:val="auto"/>
          <w:u w:val="single"/>
        </w:rPr>
        <w:t>. H</w:t>
      </w:r>
      <w:r w:rsidRPr="00367308">
        <w:rPr>
          <w:color w:val="auto"/>
          <w:u w:val="single"/>
        </w:rPr>
        <w:t>owever, improper land use practices have led to unnecessary soil erosion and water degradation.</w:t>
      </w:r>
    </w:p>
    <w:p w14:paraId="31484E56" w14:textId="5D5B34CE" w:rsidR="005439D7" w:rsidRPr="00367308" w:rsidRDefault="005439D7" w:rsidP="005439D7">
      <w:pPr>
        <w:pStyle w:val="SectionBody"/>
        <w:rPr>
          <w:color w:val="auto"/>
          <w:u w:val="single"/>
        </w:rPr>
      </w:pPr>
      <w:r w:rsidRPr="00367308">
        <w:rPr>
          <w:color w:val="auto"/>
          <w:u w:val="single"/>
        </w:rPr>
        <w:t>(b) There is a continuing need for the implementation of conservation practices, whether urban, suburban, or rural, that maintain, promote, control</w:t>
      </w:r>
      <w:r>
        <w:rPr>
          <w:color w:val="auto"/>
          <w:u w:val="single"/>
        </w:rPr>
        <w:t>,</w:t>
      </w:r>
      <w:r w:rsidRPr="00367308">
        <w:rPr>
          <w:color w:val="auto"/>
          <w:u w:val="single"/>
        </w:rPr>
        <w:t xml:space="preserve"> and prevent soil erosion, prevent floodwater and sediment damage</w:t>
      </w:r>
      <w:r>
        <w:rPr>
          <w:color w:val="auto"/>
          <w:u w:val="single"/>
        </w:rPr>
        <w:t>,</w:t>
      </w:r>
      <w:r w:rsidRPr="00367308">
        <w:rPr>
          <w:color w:val="auto"/>
          <w:u w:val="single"/>
        </w:rPr>
        <w:t xml:space="preserve"> and further the conservation, development, use, disposal</w:t>
      </w:r>
      <w:r>
        <w:rPr>
          <w:color w:val="auto"/>
          <w:u w:val="single"/>
        </w:rPr>
        <w:t>,</w:t>
      </w:r>
      <w:r w:rsidRPr="00367308">
        <w:rPr>
          <w:color w:val="auto"/>
          <w:u w:val="single"/>
        </w:rPr>
        <w:t xml:space="preserve"> and quality of water, thereby</w:t>
      </w:r>
      <w:r>
        <w:rPr>
          <w:color w:val="auto"/>
          <w:u w:val="single"/>
        </w:rPr>
        <w:t xml:space="preserve"> </w:t>
      </w:r>
      <w:r w:rsidRPr="00367308">
        <w:rPr>
          <w:color w:val="auto"/>
          <w:u w:val="single"/>
        </w:rPr>
        <w:t>preserv</w:t>
      </w:r>
      <w:r>
        <w:rPr>
          <w:color w:val="auto"/>
          <w:u w:val="single"/>
        </w:rPr>
        <w:t>ing</w:t>
      </w:r>
      <w:r w:rsidRPr="00367308">
        <w:rPr>
          <w:color w:val="auto"/>
          <w:u w:val="single"/>
        </w:rPr>
        <w:t xml:space="preserve"> natural resources, control</w:t>
      </w:r>
      <w:r>
        <w:rPr>
          <w:color w:val="auto"/>
          <w:u w:val="single"/>
        </w:rPr>
        <w:t>ling</w:t>
      </w:r>
      <w:r w:rsidRPr="00367308">
        <w:rPr>
          <w:color w:val="auto"/>
          <w:u w:val="single"/>
        </w:rPr>
        <w:t xml:space="preserve"> floods, prevent</w:t>
      </w:r>
      <w:r>
        <w:rPr>
          <w:color w:val="auto"/>
          <w:u w:val="single"/>
        </w:rPr>
        <w:t>ing</w:t>
      </w:r>
      <w:r w:rsidRPr="00367308">
        <w:rPr>
          <w:color w:val="auto"/>
          <w:u w:val="single"/>
        </w:rPr>
        <w:t xml:space="preserve"> impairment of dams and reservoirs, assist</w:t>
      </w:r>
      <w:r>
        <w:rPr>
          <w:color w:val="auto"/>
          <w:u w:val="single"/>
        </w:rPr>
        <w:t>ing</w:t>
      </w:r>
      <w:r w:rsidRPr="00367308">
        <w:rPr>
          <w:color w:val="auto"/>
          <w:u w:val="single"/>
        </w:rPr>
        <w:t xml:space="preserve"> in maintaining the navigability of rivers and harbors, preserv</w:t>
      </w:r>
      <w:r>
        <w:rPr>
          <w:color w:val="auto"/>
          <w:u w:val="single"/>
        </w:rPr>
        <w:t>ing</w:t>
      </w:r>
      <w:r w:rsidRPr="00367308">
        <w:rPr>
          <w:color w:val="auto"/>
          <w:u w:val="single"/>
        </w:rPr>
        <w:t xml:space="preserve"> wildlife, protect</w:t>
      </w:r>
      <w:r w:rsidR="0083599C">
        <w:rPr>
          <w:color w:val="auto"/>
          <w:u w:val="single"/>
        </w:rPr>
        <w:t>ing</w:t>
      </w:r>
      <w:r w:rsidRPr="00367308">
        <w:rPr>
          <w:color w:val="auto"/>
          <w:u w:val="single"/>
        </w:rPr>
        <w:t xml:space="preserve"> the tax base, protect</w:t>
      </w:r>
      <w:r>
        <w:rPr>
          <w:color w:val="auto"/>
          <w:u w:val="single"/>
        </w:rPr>
        <w:t>ing</w:t>
      </w:r>
      <w:r w:rsidRPr="00367308">
        <w:rPr>
          <w:color w:val="auto"/>
          <w:u w:val="single"/>
        </w:rPr>
        <w:t xml:space="preserve"> public lands</w:t>
      </w:r>
      <w:r w:rsidR="0083599C">
        <w:rPr>
          <w:color w:val="auto"/>
          <w:u w:val="single"/>
        </w:rPr>
        <w:t>,</w:t>
      </w:r>
      <w:r w:rsidRPr="00367308">
        <w:rPr>
          <w:color w:val="auto"/>
          <w:u w:val="single"/>
        </w:rPr>
        <w:t xml:space="preserve"> and promot</w:t>
      </w:r>
      <w:r>
        <w:rPr>
          <w:color w:val="auto"/>
          <w:u w:val="single"/>
        </w:rPr>
        <w:t>ing</w:t>
      </w:r>
      <w:r w:rsidRPr="00367308">
        <w:rPr>
          <w:color w:val="auto"/>
          <w:u w:val="single"/>
        </w:rPr>
        <w:t xml:space="preserve"> the health, safety</w:t>
      </w:r>
      <w:r w:rsidR="0083599C">
        <w:rPr>
          <w:color w:val="auto"/>
          <w:u w:val="single"/>
        </w:rPr>
        <w:t>,</w:t>
      </w:r>
      <w:r w:rsidRPr="00367308">
        <w:rPr>
          <w:color w:val="auto"/>
          <w:u w:val="single"/>
        </w:rPr>
        <w:t xml:space="preserve"> and general welfare of the people of this state.</w:t>
      </w:r>
    </w:p>
    <w:p w14:paraId="3DF20C90" w14:textId="2D399682" w:rsidR="005439D7" w:rsidRPr="00367308" w:rsidRDefault="005439D7" w:rsidP="005439D7">
      <w:pPr>
        <w:pStyle w:val="SectionBody"/>
        <w:rPr>
          <w:color w:val="auto"/>
          <w:u w:val="single"/>
        </w:rPr>
      </w:pPr>
      <w:r w:rsidRPr="00367308">
        <w:rPr>
          <w:color w:val="auto"/>
          <w:u w:val="single"/>
        </w:rPr>
        <w:t xml:space="preserve">(c) Adopting sound conservation policies and practices is an investment in West Virginia’s </w:t>
      </w:r>
      <w:r w:rsidR="004C31B2">
        <w:rPr>
          <w:color w:val="auto"/>
          <w:u w:val="single"/>
        </w:rPr>
        <w:t>N</w:t>
      </w:r>
      <w:r w:rsidRPr="00367308">
        <w:rPr>
          <w:color w:val="auto"/>
          <w:u w:val="single"/>
        </w:rPr>
        <w:t xml:space="preserve">atural </w:t>
      </w:r>
      <w:r w:rsidR="004C31B2">
        <w:rPr>
          <w:color w:val="auto"/>
          <w:u w:val="single"/>
        </w:rPr>
        <w:t>R</w:t>
      </w:r>
      <w:r w:rsidRPr="00367308">
        <w:rPr>
          <w:color w:val="auto"/>
          <w:u w:val="single"/>
        </w:rPr>
        <w:t>esources and is a foundation for profitable, productive, and healthy ecosystems that are resilient and better able to withstand current and future environmental challenges.</w:t>
      </w:r>
    </w:p>
    <w:p w14:paraId="09D8C98E" w14:textId="202487E2" w:rsidR="005439D7" w:rsidRPr="00367308" w:rsidRDefault="005439D7" w:rsidP="005439D7">
      <w:pPr>
        <w:pStyle w:val="SectionBody"/>
        <w:rPr>
          <w:color w:val="auto"/>
          <w:u w:val="single"/>
        </w:rPr>
      </w:pPr>
      <w:r w:rsidRPr="00367308">
        <w:rPr>
          <w:color w:val="auto"/>
          <w:u w:val="single"/>
        </w:rPr>
        <w:t>(d) In recognition of the ever-increasing demands on West Virginia’s soil and water resources, it is declared the policy of the state that the State Conservation Committee and the State’s Conservation Districts, in cooperation with other state and federal agencies, political subdivisions</w:t>
      </w:r>
      <w:r w:rsidR="004C31B2">
        <w:rPr>
          <w:color w:val="auto"/>
          <w:u w:val="single"/>
        </w:rPr>
        <w:t xml:space="preserve">, </w:t>
      </w:r>
      <w:r w:rsidRPr="00367308">
        <w:rPr>
          <w:color w:val="auto"/>
          <w:u w:val="single"/>
        </w:rPr>
        <w:t>nongovernmental organizations, private landowners</w:t>
      </w:r>
      <w:r w:rsidR="0083599C">
        <w:rPr>
          <w:color w:val="auto"/>
          <w:u w:val="single"/>
        </w:rPr>
        <w:t>,</w:t>
      </w:r>
      <w:r w:rsidRPr="00367308">
        <w:rPr>
          <w:color w:val="auto"/>
          <w:u w:val="single"/>
        </w:rPr>
        <w:t xml:space="preserve"> and others, work to recommend and implement programs and policies that improve soil health and water quality.</w:t>
      </w:r>
    </w:p>
    <w:p w14:paraId="5CB90CDF" w14:textId="610CB6AA" w:rsidR="005439D7" w:rsidRPr="00922001" w:rsidRDefault="005439D7" w:rsidP="005439D7">
      <w:pPr>
        <w:pStyle w:val="SectionBody"/>
        <w:rPr>
          <w:color w:val="auto"/>
          <w:u w:val="single"/>
        </w:rPr>
      </w:pPr>
      <w:r w:rsidRPr="00367308">
        <w:rPr>
          <w:color w:val="auto"/>
          <w:u w:val="single"/>
        </w:rPr>
        <w:t>(e) This article contemplates that the cost of operating conservation districts will be provided by donations, gifts, contributions</w:t>
      </w:r>
      <w:r w:rsidR="004C31B2">
        <w:rPr>
          <w:color w:val="auto"/>
          <w:u w:val="single"/>
        </w:rPr>
        <w:t xml:space="preserve">, </w:t>
      </w:r>
      <w:r w:rsidRPr="00367308">
        <w:rPr>
          <w:color w:val="auto"/>
          <w:u w:val="single"/>
        </w:rPr>
        <w:t xml:space="preserve">grants, and appropriations, in money, services, materials, or otherwise, from the United States or any of its agencies, from the </w:t>
      </w:r>
      <w:r w:rsidR="0083599C">
        <w:rPr>
          <w:color w:val="auto"/>
          <w:u w:val="single"/>
        </w:rPr>
        <w:t>S</w:t>
      </w:r>
      <w:r w:rsidRPr="00367308">
        <w:rPr>
          <w:color w:val="auto"/>
          <w:u w:val="single"/>
        </w:rPr>
        <w:t xml:space="preserve">tate of West Virginia or from other sources, with the understanding that the owners or occupiers of the land bear the responsibility of implementing practices to alleviate soil erosion and/or improve water </w:t>
      </w:r>
      <w:r w:rsidRPr="00367308">
        <w:rPr>
          <w:color w:val="auto"/>
          <w:u w:val="single"/>
        </w:rPr>
        <w:lastRenderedPageBreak/>
        <w:t>quality on their lands and will contribute funds, labor, materials, and equipment to aid in carrying out such measures.</w:t>
      </w:r>
    </w:p>
    <w:p w14:paraId="422FC15F" w14:textId="77777777" w:rsidR="005439D7" w:rsidRPr="00367308" w:rsidRDefault="005439D7" w:rsidP="005439D7">
      <w:pPr>
        <w:pStyle w:val="SectionHeading"/>
        <w:rPr>
          <w:color w:val="auto"/>
        </w:rPr>
        <w:sectPr w:rsidR="005439D7" w:rsidRPr="00367308" w:rsidSect="005439D7">
          <w:type w:val="continuous"/>
          <w:pgSz w:w="12240" w:h="15840" w:code="1"/>
          <w:pgMar w:top="1440" w:right="1440" w:bottom="1440" w:left="1440" w:header="720" w:footer="720" w:gutter="0"/>
          <w:lnNumType w:countBy="1" w:restart="newSection"/>
          <w:cols w:space="720"/>
          <w:docGrid w:linePitch="360"/>
        </w:sectPr>
      </w:pPr>
      <w:r w:rsidRPr="00367308">
        <w:rPr>
          <w:color w:val="auto"/>
        </w:rPr>
        <w:t xml:space="preserve">§19-21A-3. Definitions. </w:t>
      </w:r>
    </w:p>
    <w:p w14:paraId="3D1A24BD" w14:textId="77777777" w:rsidR="005439D7" w:rsidRPr="00367308" w:rsidRDefault="005439D7" w:rsidP="005439D7">
      <w:pPr>
        <w:pStyle w:val="SectionBody"/>
        <w:rPr>
          <w:color w:val="auto"/>
        </w:rPr>
      </w:pPr>
      <w:r w:rsidRPr="00367308">
        <w:rPr>
          <w:color w:val="auto"/>
        </w:rPr>
        <w:t>Wherever used or referred to in this article, unless a different meaning clearly appears from the context:</w:t>
      </w:r>
    </w:p>
    <w:p w14:paraId="2F004E96" w14:textId="2C5E4AEB" w:rsidR="005439D7" w:rsidRDefault="005439D7" w:rsidP="005439D7">
      <w:pPr>
        <w:pStyle w:val="SectionBody"/>
        <w:rPr>
          <w:color w:val="auto"/>
        </w:rPr>
      </w:pPr>
      <w:r w:rsidRPr="00367308">
        <w:rPr>
          <w:color w:val="auto"/>
        </w:rPr>
        <w:t>(1) “Agency of this state” means the government of this state and any subdivision, agency, or instrumentality, corporate or otherwise, of the government of this state.</w:t>
      </w:r>
    </w:p>
    <w:p w14:paraId="0EB07280" w14:textId="240FD2D6" w:rsidR="00757C24" w:rsidRPr="00C132B1" w:rsidRDefault="00EB0052" w:rsidP="00757C24">
      <w:pPr>
        <w:pStyle w:val="SectionBody"/>
        <w:rPr>
          <w:color w:val="auto"/>
          <w:u w:val="single"/>
        </w:rPr>
      </w:pPr>
      <w:r w:rsidRPr="00C132B1">
        <w:rPr>
          <w:color w:val="auto"/>
          <w:u w:val="single"/>
        </w:rPr>
        <w:t xml:space="preserve">(2) “Agriculture” means </w:t>
      </w:r>
      <w:r w:rsidR="00757C24" w:rsidRPr="00C132B1">
        <w:rPr>
          <w:color w:val="auto"/>
          <w:u w:val="single"/>
        </w:rPr>
        <w:t>the production of food, fiber</w:t>
      </w:r>
      <w:r w:rsidR="0083599C">
        <w:rPr>
          <w:color w:val="auto"/>
          <w:u w:val="single"/>
        </w:rPr>
        <w:t>,</w:t>
      </w:r>
      <w:r w:rsidR="00757C24" w:rsidRPr="00C132B1">
        <w:rPr>
          <w:color w:val="auto"/>
          <w:u w:val="single"/>
        </w:rPr>
        <w:t xml:space="preserve"> and woodland products, by means of cultivation, tillage of the soil</w:t>
      </w:r>
      <w:r w:rsidR="0083599C">
        <w:rPr>
          <w:color w:val="auto"/>
          <w:u w:val="single"/>
        </w:rPr>
        <w:t>,</w:t>
      </w:r>
      <w:r w:rsidR="00757C24" w:rsidRPr="00C132B1">
        <w:rPr>
          <w:color w:val="auto"/>
          <w:u w:val="single"/>
        </w:rPr>
        <w:t xml:space="preserve">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 </w:t>
      </w:r>
    </w:p>
    <w:p w14:paraId="39D3A7DC" w14:textId="44915F09" w:rsidR="005439D7" w:rsidRPr="00367308" w:rsidRDefault="005439D7" w:rsidP="005439D7">
      <w:pPr>
        <w:pStyle w:val="SectionBody"/>
        <w:rPr>
          <w:color w:val="auto"/>
        </w:rPr>
      </w:pPr>
      <w:r w:rsidRPr="00C132B1">
        <w:rPr>
          <w:strike/>
          <w:color w:val="auto"/>
        </w:rPr>
        <w:t>(2)</w:t>
      </w:r>
      <w:r w:rsidRPr="00367308">
        <w:rPr>
          <w:color w:val="auto"/>
        </w:rPr>
        <w:t xml:space="preserve"> </w:t>
      </w:r>
      <w:r w:rsidR="00C132B1" w:rsidRPr="00C132B1">
        <w:rPr>
          <w:color w:val="auto"/>
          <w:u w:val="single"/>
        </w:rPr>
        <w:t>(3)</w:t>
      </w:r>
      <w:r w:rsidR="00C132B1">
        <w:rPr>
          <w:color w:val="auto"/>
        </w:rPr>
        <w:t xml:space="preserve"> </w:t>
      </w:r>
      <w:r w:rsidRPr="00367308">
        <w:rPr>
          <w:color w:val="auto"/>
        </w:rPr>
        <w:t>“Committee” or “State Conservation Committee” means the agency created in §19-21A-4 of this code.</w:t>
      </w:r>
    </w:p>
    <w:p w14:paraId="07DB74D2" w14:textId="790A9AC1" w:rsidR="005439D7" w:rsidRPr="00367308" w:rsidRDefault="005439D7" w:rsidP="005439D7">
      <w:pPr>
        <w:pStyle w:val="SectionBody"/>
        <w:rPr>
          <w:color w:val="auto"/>
        </w:rPr>
      </w:pPr>
      <w:r w:rsidRPr="00C132B1">
        <w:rPr>
          <w:strike/>
          <w:color w:val="auto"/>
        </w:rPr>
        <w:t>(3)</w:t>
      </w:r>
      <w:r w:rsidRPr="00367308">
        <w:rPr>
          <w:color w:val="auto"/>
        </w:rPr>
        <w:t xml:space="preserve"> </w:t>
      </w:r>
      <w:r w:rsidR="00C132B1" w:rsidRPr="00732978">
        <w:rPr>
          <w:color w:val="auto"/>
          <w:u w:val="single"/>
        </w:rPr>
        <w:t>(4)</w:t>
      </w:r>
      <w:r w:rsidR="00C132B1">
        <w:rPr>
          <w:color w:val="auto"/>
        </w:rPr>
        <w:t xml:space="preserve"> </w:t>
      </w:r>
      <w:r w:rsidRPr="00367308">
        <w:rPr>
          <w:color w:val="auto"/>
        </w:rPr>
        <w:t>“Conservation” means the reduction of soil erosion, enhancement of water supplies, control, and abatement of nonpoint sources of water pollution, improvement of water quality, increased aquatic and wildlife habitat, and the reduction of damages caused by floodwater and sediment damages and other natural disasters.</w:t>
      </w:r>
    </w:p>
    <w:p w14:paraId="091D6439" w14:textId="7E857F57" w:rsidR="005439D7" w:rsidRPr="00367308" w:rsidRDefault="005439D7" w:rsidP="005439D7">
      <w:pPr>
        <w:pStyle w:val="SectionBody"/>
        <w:rPr>
          <w:color w:val="auto"/>
        </w:rPr>
      </w:pPr>
      <w:r w:rsidRPr="00C132B1">
        <w:rPr>
          <w:strike/>
          <w:color w:val="auto"/>
        </w:rPr>
        <w:t>(4)</w:t>
      </w:r>
      <w:r w:rsidRPr="00367308">
        <w:rPr>
          <w:color w:val="auto"/>
        </w:rPr>
        <w:t xml:space="preserve"> </w:t>
      </w:r>
      <w:r w:rsidR="00732978" w:rsidRPr="00732978">
        <w:rPr>
          <w:color w:val="auto"/>
          <w:u w:val="single"/>
        </w:rPr>
        <w:t>(5)</w:t>
      </w:r>
      <w:r w:rsidR="00732978">
        <w:rPr>
          <w:color w:val="auto"/>
        </w:rPr>
        <w:t xml:space="preserve"> </w:t>
      </w:r>
      <w:r w:rsidRPr="00367308">
        <w:rPr>
          <w:color w:val="auto"/>
        </w:rPr>
        <w:t>“District” or “conservation district” means a subdivision of this state, organized in accordance with the provisions of this article, for the purposes, with the powers and subject to the restrictions hereinafter set forth.</w:t>
      </w:r>
    </w:p>
    <w:p w14:paraId="479AA092" w14:textId="4C800EAC" w:rsidR="005439D7" w:rsidRPr="00367308" w:rsidRDefault="005439D7" w:rsidP="005439D7">
      <w:pPr>
        <w:pStyle w:val="SectionBody"/>
        <w:rPr>
          <w:color w:val="auto"/>
        </w:rPr>
      </w:pPr>
      <w:r w:rsidRPr="00C132B1">
        <w:rPr>
          <w:strike/>
          <w:color w:val="auto"/>
        </w:rPr>
        <w:t>(5)</w:t>
      </w:r>
      <w:r w:rsidRPr="00367308">
        <w:rPr>
          <w:color w:val="auto"/>
        </w:rPr>
        <w:t xml:space="preserve"> </w:t>
      </w:r>
      <w:r w:rsidR="00732978" w:rsidRPr="00732978">
        <w:rPr>
          <w:color w:val="auto"/>
          <w:u w:val="single"/>
        </w:rPr>
        <w:t>(6)</w:t>
      </w:r>
      <w:r w:rsidR="00732978">
        <w:rPr>
          <w:color w:val="auto"/>
        </w:rPr>
        <w:t xml:space="preserve"> </w:t>
      </w:r>
      <w:r w:rsidRPr="00367308">
        <w:rPr>
          <w:color w:val="auto"/>
        </w:rPr>
        <w:t>“Grant” means the providing of grants for conservation purposes pursuant to legislative rule.</w:t>
      </w:r>
    </w:p>
    <w:p w14:paraId="120ECDEB" w14:textId="33B954B7" w:rsidR="005439D7" w:rsidRPr="00367308" w:rsidRDefault="005439D7" w:rsidP="005439D7">
      <w:pPr>
        <w:pStyle w:val="SectionBody"/>
        <w:rPr>
          <w:color w:val="auto"/>
        </w:rPr>
      </w:pPr>
      <w:r w:rsidRPr="00C132B1">
        <w:rPr>
          <w:strike/>
          <w:color w:val="auto"/>
        </w:rPr>
        <w:t>(6)</w:t>
      </w:r>
      <w:r w:rsidRPr="00367308">
        <w:rPr>
          <w:color w:val="auto"/>
        </w:rPr>
        <w:t xml:space="preserve"> </w:t>
      </w:r>
      <w:r w:rsidR="00732978" w:rsidRPr="00732978">
        <w:rPr>
          <w:color w:val="auto"/>
          <w:u w:val="single"/>
        </w:rPr>
        <w:t>(7)</w:t>
      </w:r>
      <w:r w:rsidR="00732978">
        <w:rPr>
          <w:color w:val="auto"/>
        </w:rPr>
        <w:t xml:space="preserve"> </w:t>
      </w:r>
      <w:r w:rsidRPr="00367308">
        <w:rPr>
          <w:color w:val="auto"/>
        </w:rPr>
        <w:t xml:space="preserve">“Governing body” means the supervisors of any conservation district, town, or city, council, city commission, county court, or body acting in lieu of a county court, in this state, and </w:t>
      </w:r>
      <w:r w:rsidRPr="00367308">
        <w:rPr>
          <w:color w:val="auto"/>
        </w:rPr>
        <w:lastRenderedPageBreak/>
        <w:t>the term “governmental division” means any conservation district, town, city, or county in this state.</w:t>
      </w:r>
    </w:p>
    <w:p w14:paraId="5CFE71C8" w14:textId="60928EFD" w:rsidR="005439D7" w:rsidRPr="00367308" w:rsidRDefault="005439D7" w:rsidP="005439D7">
      <w:pPr>
        <w:pStyle w:val="SectionBody"/>
        <w:rPr>
          <w:color w:val="auto"/>
        </w:rPr>
      </w:pPr>
      <w:r w:rsidRPr="00C132B1">
        <w:rPr>
          <w:strike/>
          <w:color w:val="auto"/>
        </w:rPr>
        <w:t>(7)</w:t>
      </w:r>
      <w:r w:rsidRPr="00367308">
        <w:rPr>
          <w:color w:val="auto"/>
        </w:rPr>
        <w:t xml:space="preserve"> </w:t>
      </w:r>
      <w:r w:rsidR="00732978" w:rsidRPr="00732978">
        <w:rPr>
          <w:color w:val="auto"/>
          <w:u w:val="single"/>
        </w:rPr>
        <w:t>(8)</w:t>
      </w:r>
      <w:r w:rsidR="00732978">
        <w:rPr>
          <w:color w:val="auto"/>
        </w:rPr>
        <w:t xml:space="preserve"> </w:t>
      </w:r>
      <w:r w:rsidRPr="00367308">
        <w:rPr>
          <w:color w:val="auto"/>
        </w:rPr>
        <w:t>“Land occupier” or “occupier of land” means any person, firm, or corporation who shall hold title to, or shall be in possession of, any lands lying within a district organized under the provisions of this article, whether as owner, lessee, renter, or tenant.</w:t>
      </w:r>
    </w:p>
    <w:p w14:paraId="285FF573" w14:textId="0F147B83" w:rsidR="005439D7" w:rsidRPr="00367308" w:rsidRDefault="005439D7" w:rsidP="005439D7">
      <w:pPr>
        <w:pStyle w:val="SectionBody"/>
        <w:rPr>
          <w:color w:val="auto"/>
        </w:rPr>
      </w:pPr>
      <w:r w:rsidRPr="00C132B1">
        <w:rPr>
          <w:strike/>
          <w:color w:val="auto"/>
        </w:rPr>
        <w:t>(8)</w:t>
      </w:r>
      <w:r w:rsidRPr="00367308">
        <w:rPr>
          <w:color w:val="auto"/>
        </w:rPr>
        <w:t xml:space="preserve"> </w:t>
      </w:r>
      <w:r w:rsidR="00732978" w:rsidRPr="00732978">
        <w:rPr>
          <w:color w:val="auto"/>
          <w:u w:val="single"/>
        </w:rPr>
        <w:t>(9)</w:t>
      </w:r>
      <w:r w:rsidR="00732978">
        <w:rPr>
          <w:color w:val="auto"/>
        </w:rPr>
        <w:t xml:space="preserve"> </w:t>
      </w:r>
      <w:r w:rsidRPr="00367308">
        <w:rPr>
          <w:color w:val="auto"/>
        </w:rPr>
        <w:t>“Landowners” or “owners of land” means any person or persons, firm, or corporation who holds title to any lands lying within a district organized under the provisions of this article.</w:t>
      </w:r>
    </w:p>
    <w:p w14:paraId="045816EC" w14:textId="72BE315E" w:rsidR="005439D7" w:rsidRPr="00367308" w:rsidRDefault="005439D7" w:rsidP="005439D7">
      <w:pPr>
        <w:pStyle w:val="SectionBody"/>
        <w:rPr>
          <w:color w:val="auto"/>
        </w:rPr>
      </w:pPr>
      <w:r w:rsidRPr="00C132B1">
        <w:rPr>
          <w:strike/>
          <w:color w:val="auto"/>
        </w:rPr>
        <w:t>(9)</w:t>
      </w:r>
      <w:r w:rsidRPr="00367308">
        <w:rPr>
          <w:color w:val="auto"/>
        </w:rPr>
        <w:t xml:space="preserve"> </w:t>
      </w:r>
      <w:r w:rsidR="00732978" w:rsidRPr="00732978">
        <w:rPr>
          <w:color w:val="auto"/>
          <w:u w:val="single"/>
        </w:rPr>
        <w:t>(10)</w:t>
      </w:r>
      <w:r w:rsidR="00732978">
        <w:rPr>
          <w:color w:val="auto"/>
        </w:rPr>
        <w:t xml:space="preserve"> </w:t>
      </w:r>
      <w:r w:rsidRPr="00367308">
        <w:rPr>
          <w:color w:val="auto"/>
        </w:rPr>
        <w:t xml:space="preserve">“Notice” means notice published as a Class II legal advertisement in compliance with the provisions of §59-3-1 </w:t>
      </w:r>
      <w:r w:rsidRPr="00367308">
        <w:rPr>
          <w:i/>
          <w:color w:val="auto"/>
        </w:rPr>
        <w:t>et seq</w:t>
      </w:r>
      <w:r w:rsidRPr="00367308">
        <w:rPr>
          <w:iCs/>
          <w:color w:val="auto"/>
        </w:rPr>
        <w:t>.</w:t>
      </w:r>
      <w:r w:rsidRPr="00367308">
        <w:rPr>
          <w:color w:val="auto"/>
        </w:rPr>
        <w:t xml:space="preserve"> of this code and the publication area for the publication is the county in which is located the appropriate area. At any hearing held pursuant to such notice at the time and place designated in the notice, adjournment may be made, from time to time, without the necessity of renewing the notice for the adjournment dates.</w:t>
      </w:r>
    </w:p>
    <w:p w14:paraId="4273FC8E" w14:textId="4781B105" w:rsidR="005439D7" w:rsidRPr="00367308" w:rsidRDefault="005439D7" w:rsidP="005439D7">
      <w:pPr>
        <w:pStyle w:val="SectionBody"/>
        <w:rPr>
          <w:color w:val="auto"/>
        </w:rPr>
      </w:pPr>
      <w:r w:rsidRPr="00C132B1">
        <w:rPr>
          <w:strike/>
          <w:color w:val="auto"/>
        </w:rPr>
        <w:t>(10)</w:t>
      </w:r>
      <w:r w:rsidRPr="00367308">
        <w:rPr>
          <w:color w:val="auto"/>
        </w:rPr>
        <w:t xml:space="preserve"> </w:t>
      </w:r>
      <w:r w:rsidR="00732978" w:rsidRPr="00732978">
        <w:rPr>
          <w:color w:val="auto"/>
          <w:u w:val="single"/>
        </w:rPr>
        <w:t>(11)</w:t>
      </w:r>
      <w:r w:rsidR="00732978">
        <w:rPr>
          <w:color w:val="auto"/>
        </w:rPr>
        <w:t xml:space="preserve"> </w:t>
      </w:r>
      <w:r w:rsidRPr="00367308">
        <w:rPr>
          <w:color w:val="auto"/>
        </w:rPr>
        <w:t xml:space="preserve">“Petition” means a petition filed under the provisions of </w:t>
      </w:r>
      <w:r w:rsidRPr="00367308">
        <w:rPr>
          <w:strike/>
          <w:color w:val="auto"/>
        </w:rPr>
        <w:t>§19-21A-5(a)</w:t>
      </w:r>
      <w:r w:rsidRPr="00367308">
        <w:rPr>
          <w:color w:val="auto"/>
        </w:rPr>
        <w:t xml:space="preserve"> </w:t>
      </w:r>
      <w:r w:rsidRPr="00367308">
        <w:rPr>
          <w:color w:val="auto"/>
          <w:u w:val="single"/>
        </w:rPr>
        <w:t>§19-21A-14</w:t>
      </w:r>
      <w:r w:rsidRPr="00367308">
        <w:rPr>
          <w:color w:val="auto"/>
        </w:rPr>
        <w:t xml:space="preserve"> of this code for the creation of a district.</w:t>
      </w:r>
    </w:p>
    <w:p w14:paraId="76AC9C7D" w14:textId="211A892A" w:rsidR="005439D7" w:rsidRPr="00367308" w:rsidRDefault="005439D7" w:rsidP="005439D7">
      <w:pPr>
        <w:pStyle w:val="SectionBody"/>
        <w:rPr>
          <w:color w:val="auto"/>
        </w:rPr>
      </w:pPr>
      <w:r w:rsidRPr="00C132B1">
        <w:rPr>
          <w:strike/>
          <w:color w:val="auto"/>
        </w:rPr>
        <w:t>(11)</w:t>
      </w:r>
      <w:r w:rsidRPr="00367308">
        <w:rPr>
          <w:color w:val="auto"/>
        </w:rPr>
        <w:t xml:space="preserve"> </w:t>
      </w:r>
      <w:r w:rsidR="00732978" w:rsidRPr="00732978">
        <w:rPr>
          <w:color w:val="auto"/>
          <w:u w:val="single"/>
        </w:rPr>
        <w:t>(12)</w:t>
      </w:r>
      <w:r w:rsidR="00732978">
        <w:rPr>
          <w:color w:val="auto"/>
        </w:rPr>
        <w:t xml:space="preserve"> </w:t>
      </w:r>
      <w:r w:rsidRPr="00367308">
        <w:rPr>
          <w:color w:val="auto"/>
        </w:rPr>
        <w:t>“Soil conservation”, “erosion control”, or “erosion prevention projects” means those projects that have been established by federal agencies in cooperation with state agencies for the purpose of demonstrating soil erosion control and water conservation practices.</w:t>
      </w:r>
    </w:p>
    <w:p w14:paraId="56FC5D7F" w14:textId="2983726C" w:rsidR="005439D7" w:rsidRPr="00367308" w:rsidRDefault="005439D7" w:rsidP="005439D7">
      <w:pPr>
        <w:pStyle w:val="SectionBody"/>
        <w:rPr>
          <w:color w:val="auto"/>
        </w:rPr>
      </w:pPr>
      <w:r w:rsidRPr="00C132B1">
        <w:rPr>
          <w:strike/>
          <w:color w:val="auto"/>
        </w:rPr>
        <w:t>(12)</w:t>
      </w:r>
      <w:r w:rsidRPr="00367308">
        <w:rPr>
          <w:color w:val="auto"/>
        </w:rPr>
        <w:t xml:space="preserve"> </w:t>
      </w:r>
      <w:r w:rsidR="00732978" w:rsidRPr="00732978">
        <w:rPr>
          <w:color w:val="auto"/>
          <w:u w:val="single"/>
        </w:rPr>
        <w:t>(13)</w:t>
      </w:r>
      <w:r w:rsidR="00732978">
        <w:rPr>
          <w:color w:val="auto"/>
        </w:rPr>
        <w:t xml:space="preserve"> </w:t>
      </w:r>
      <w:r w:rsidRPr="00367308">
        <w:rPr>
          <w:color w:val="auto"/>
        </w:rPr>
        <w:t xml:space="preserve">“State” means the </w:t>
      </w:r>
      <w:r w:rsidR="0083599C">
        <w:rPr>
          <w:color w:val="auto"/>
        </w:rPr>
        <w:t>S</w:t>
      </w:r>
      <w:r w:rsidRPr="00367308">
        <w:rPr>
          <w:color w:val="auto"/>
        </w:rPr>
        <w:t>tate of West Virginia.</w:t>
      </w:r>
    </w:p>
    <w:p w14:paraId="2A9BB52B" w14:textId="6D61F30B" w:rsidR="005439D7" w:rsidRPr="00367308" w:rsidRDefault="005439D7" w:rsidP="005439D7">
      <w:pPr>
        <w:pStyle w:val="SectionBody"/>
        <w:rPr>
          <w:color w:val="auto"/>
        </w:rPr>
      </w:pPr>
      <w:r w:rsidRPr="00C132B1">
        <w:rPr>
          <w:strike/>
          <w:color w:val="auto"/>
        </w:rPr>
        <w:t>(13)</w:t>
      </w:r>
      <w:r w:rsidRPr="00367308">
        <w:rPr>
          <w:color w:val="auto"/>
        </w:rPr>
        <w:t xml:space="preserve"> </w:t>
      </w:r>
      <w:r w:rsidR="00732978" w:rsidRPr="00732978">
        <w:rPr>
          <w:color w:val="auto"/>
          <w:u w:val="single"/>
        </w:rPr>
        <w:t>(14)</w:t>
      </w:r>
      <w:r w:rsidR="00732978">
        <w:rPr>
          <w:color w:val="auto"/>
        </w:rPr>
        <w:t xml:space="preserve"> </w:t>
      </w:r>
      <w:r w:rsidRPr="00367308">
        <w:rPr>
          <w:color w:val="auto"/>
        </w:rPr>
        <w:t>“Supervisor” means one of the members of the governing body of a district, elected or appointed in accordance with the provisions of this article.</w:t>
      </w:r>
    </w:p>
    <w:p w14:paraId="3281F8E8" w14:textId="4D5C24BE" w:rsidR="005439D7" w:rsidRPr="00367308" w:rsidRDefault="005439D7" w:rsidP="005439D7">
      <w:pPr>
        <w:pStyle w:val="SectionBody"/>
        <w:rPr>
          <w:color w:val="auto"/>
          <w:u w:val="single"/>
        </w:rPr>
      </w:pPr>
      <w:r w:rsidRPr="00367308">
        <w:rPr>
          <w:color w:val="auto"/>
          <w:u w:val="single"/>
        </w:rPr>
        <w:t>(1</w:t>
      </w:r>
      <w:r w:rsidR="00C132B1">
        <w:rPr>
          <w:color w:val="auto"/>
          <w:u w:val="single"/>
        </w:rPr>
        <w:t>5</w:t>
      </w:r>
      <w:r w:rsidRPr="00367308">
        <w:rPr>
          <w:color w:val="auto"/>
          <w:u w:val="single"/>
        </w:rPr>
        <w:t>) “Urban Agriculture” means the cultivation, processing</w:t>
      </w:r>
      <w:r>
        <w:rPr>
          <w:color w:val="auto"/>
          <w:u w:val="single"/>
        </w:rPr>
        <w:t>,</w:t>
      </w:r>
      <w:r w:rsidRPr="00367308">
        <w:rPr>
          <w:color w:val="auto"/>
          <w:u w:val="single"/>
        </w:rPr>
        <w:t xml:space="preserve"> and distribution of agricultural products grown in urban and suburban settings, including vertical production, warehouse farms, community gardens, rooftop farms, hydroponic, aeroponic</w:t>
      </w:r>
      <w:r>
        <w:rPr>
          <w:color w:val="auto"/>
          <w:u w:val="single"/>
        </w:rPr>
        <w:t>,</w:t>
      </w:r>
      <w:r w:rsidRPr="00367308">
        <w:rPr>
          <w:color w:val="auto"/>
          <w:u w:val="single"/>
        </w:rPr>
        <w:t xml:space="preserve"> and aquaponic facilities, and other innovations.</w:t>
      </w:r>
    </w:p>
    <w:p w14:paraId="3F369E4B" w14:textId="361A4C4B" w:rsidR="005439D7" w:rsidRPr="00367308" w:rsidRDefault="005439D7" w:rsidP="005439D7">
      <w:pPr>
        <w:pStyle w:val="SectionBody"/>
        <w:rPr>
          <w:color w:val="auto"/>
        </w:rPr>
      </w:pPr>
      <w:r w:rsidRPr="00367308">
        <w:rPr>
          <w:strike/>
          <w:color w:val="auto"/>
        </w:rPr>
        <w:t>(14)</w:t>
      </w:r>
      <w:r w:rsidRPr="00367308">
        <w:rPr>
          <w:color w:val="auto"/>
        </w:rPr>
        <w:t xml:space="preserve"> </w:t>
      </w:r>
      <w:r w:rsidRPr="00367308">
        <w:rPr>
          <w:color w:val="auto"/>
          <w:u w:val="single"/>
        </w:rPr>
        <w:t>(1</w:t>
      </w:r>
      <w:r w:rsidR="00C132B1">
        <w:rPr>
          <w:color w:val="auto"/>
          <w:u w:val="single"/>
        </w:rPr>
        <w:t>6</w:t>
      </w:r>
      <w:r w:rsidRPr="00367308">
        <w:rPr>
          <w:color w:val="auto"/>
          <w:u w:val="single"/>
        </w:rPr>
        <w:t>)</w:t>
      </w:r>
      <w:r w:rsidRPr="00367308">
        <w:rPr>
          <w:color w:val="auto"/>
        </w:rPr>
        <w:t xml:space="preserve"> “United States” or “agencies of the United States” means the United States of America, Natural Resources Conservation Service of the United States Department of Agriculture, </w:t>
      </w:r>
      <w:r w:rsidRPr="00367308">
        <w:rPr>
          <w:color w:val="auto"/>
        </w:rPr>
        <w:lastRenderedPageBreak/>
        <w:t>and any other agency or instrumentality, corporate or otherwise, of the United States of America.</w:t>
      </w:r>
    </w:p>
    <w:p w14:paraId="2D637E10" w14:textId="665EE18B" w:rsidR="005439D7" w:rsidRPr="00367308" w:rsidRDefault="005439D7" w:rsidP="005439D7">
      <w:pPr>
        <w:pStyle w:val="SectionBody"/>
        <w:rPr>
          <w:color w:val="auto"/>
        </w:rPr>
      </w:pPr>
      <w:r w:rsidRPr="00367308">
        <w:rPr>
          <w:strike/>
          <w:color w:val="auto"/>
        </w:rPr>
        <w:t>(15)</w:t>
      </w:r>
      <w:r w:rsidRPr="00367308">
        <w:rPr>
          <w:color w:val="auto"/>
        </w:rPr>
        <w:t xml:space="preserve"> </w:t>
      </w:r>
      <w:r w:rsidRPr="00367308">
        <w:rPr>
          <w:color w:val="auto"/>
          <w:u w:val="single"/>
        </w:rPr>
        <w:t>(1</w:t>
      </w:r>
      <w:r w:rsidR="00C132B1">
        <w:rPr>
          <w:color w:val="auto"/>
          <w:u w:val="single"/>
        </w:rPr>
        <w:t>7</w:t>
      </w:r>
      <w:r w:rsidRPr="00367308">
        <w:rPr>
          <w:color w:val="auto"/>
          <w:u w:val="single"/>
        </w:rPr>
        <w:t>)</w:t>
      </w:r>
      <w:r w:rsidRPr="00367308">
        <w:rPr>
          <w:color w:val="auto"/>
        </w:rPr>
        <w:t xml:space="preserve"> “Works of improvement” means such structures as may be necessary or convenient for flood prevention or the conservation, development, utilization, or disposal of water.</w:t>
      </w:r>
    </w:p>
    <w:p w14:paraId="5CE7E4FB" w14:textId="77777777" w:rsidR="005439D7" w:rsidRPr="00367308" w:rsidRDefault="005439D7" w:rsidP="005439D7">
      <w:pPr>
        <w:pStyle w:val="SectionHeading"/>
        <w:rPr>
          <w:color w:val="auto"/>
        </w:rPr>
        <w:sectPr w:rsidR="005439D7" w:rsidRPr="00367308" w:rsidSect="005439D7">
          <w:type w:val="continuous"/>
          <w:pgSz w:w="12240" w:h="15840" w:code="1"/>
          <w:pgMar w:top="1440" w:right="1440" w:bottom="1440" w:left="1440" w:header="720" w:footer="720" w:gutter="0"/>
          <w:lnNumType w:countBy="1" w:restart="newSection"/>
          <w:cols w:space="720"/>
          <w:docGrid w:linePitch="360"/>
        </w:sectPr>
      </w:pPr>
      <w:r w:rsidRPr="00367308">
        <w:rPr>
          <w:color w:val="auto"/>
        </w:rPr>
        <w:t>§19-21A-4. State Conservation Committee; continuation.</w:t>
      </w:r>
    </w:p>
    <w:p w14:paraId="474861BA" w14:textId="77777777" w:rsidR="005439D7" w:rsidRPr="00367308" w:rsidRDefault="005439D7" w:rsidP="005439D7">
      <w:pPr>
        <w:pStyle w:val="SectionBody"/>
        <w:rPr>
          <w:color w:val="auto"/>
        </w:rPr>
      </w:pPr>
      <w:r w:rsidRPr="00367308">
        <w:rPr>
          <w:color w:val="auto"/>
        </w:rPr>
        <w:t>(a) The State Conservation Committee is continued. It serves as an agency of the state and is to perform the functions conferred upon it in this article. The committee consists of the following 10 members:</w:t>
      </w:r>
    </w:p>
    <w:p w14:paraId="3ED9EFAB" w14:textId="77777777" w:rsidR="005439D7" w:rsidRPr="00367308" w:rsidRDefault="005439D7" w:rsidP="005439D7">
      <w:pPr>
        <w:pStyle w:val="SectionBody"/>
        <w:rPr>
          <w:color w:val="auto"/>
        </w:rPr>
      </w:pPr>
      <w:r w:rsidRPr="00367308">
        <w:rPr>
          <w:color w:val="auto"/>
        </w:rPr>
        <w:t>(1) Four citizen members;</w:t>
      </w:r>
    </w:p>
    <w:p w14:paraId="49CC3775" w14:textId="77777777" w:rsidR="005439D7" w:rsidRPr="00367308" w:rsidRDefault="005439D7" w:rsidP="005439D7">
      <w:pPr>
        <w:pStyle w:val="SectionBody"/>
        <w:rPr>
          <w:color w:val="auto"/>
        </w:rPr>
      </w:pPr>
      <w:r w:rsidRPr="00367308">
        <w:rPr>
          <w:color w:val="auto"/>
        </w:rPr>
        <w:t>(2) The following ex officio members or his or her designee:</w:t>
      </w:r>
    </w:p>
    <w:p w14:paraId="3A785028" w14:textId="77777777" w:rsidR="005439D7" w:rsidRPr="00367308" w:rsidRDefault="005439D7" w:rsidP="005439D7">
      <w:pPr>
        <w:pStyle w:val="SectionBody"/>
        <w:rPr>
          <w:color w:val="auto"/>
        </w:rPr>
      </w:pPr>
      <w:r w:rsidRPr="00367308">
        <w:rPr>
          <w:color w:val="auto"/>
        </w:rPr>
        <w:t>(A) The Director of the state Cooperative Extension Service;</w:t>
      </w:r>
    </w:p>
    <w:p w14:paraId="34A7E167" w14:textId="77777777" w:rsidR="005439D7" w:rsidRPr="00367308" w:rsidRDefault="005439D7" w:rsidP="005439D7">
      <w:pPr>
        <w:pStyle w:val="SectionBody"/>
        <w:rPr>
          <w:color w:val="auto"/>
        </w:rPr>
      </w:pPr>
      <w:r w:rsidRPr="00367308">
        <w:rPr>
          <w:color w:val="auto"/>
        </w:rPr>
        <w:t>(B) The Director of the State Agricultural and Forestry Experiment Station;</w:t>
      </w:r>
    </w:p>
    <w:p w14:paraId="277F0236" w14:textId="77777777" w:rsidR="005439D7" w:rsidRPr="00367308" w:rsidRDefault="005439D7" w:rsidP="005439D7">
      <w:pPr>
        <w:pStyle w:val="SectionBody"/>
        <w:rPr>
          <w:color w:val="auto"/>
        </w:rPr>
      </w:pPr>
      <w:r w:rsidRPr="00367308">
        <w:rPr>
          <w:color w:val="auto"/>
        </w:rPr>
        <w:t>(C) The Secretary of the Department of Environmental Protection;</w:t>
      </w:r>
    </w:p>
    <w:p w14:paraId="4E84AAA2" w14:textId="77777777" w:rsidR="005439D7" w:rsidRPr="00367308" w:rsidRDefault="005439D7" w:rsidP="005439D7">
      <w:pPr>
        <w:pStyle w:val="SectionBody"/>
        <w:rPr>
          <w:color w:val="auto"/>
        </w:rPr>
      </w:pPr>
      <w:r w:rsidRPr="00367308">
        <w:rPr>
          <w:color w:val="auto"/>
        </w:rPr>
        <w:t>(D) The State Commissioner of Agriculture, who is the chairperson of the committee;</w:t>
      </w:r>
    </w:p>
    <w:p w14:paraId="5292DA99" w14:textId="77777777" w:rsidR="005439D7" w:rsidRPr="00367308" w:rsidRDefault="005439D7" w:rsidP="005439D7">
      <w:pPr>
        <w:pStyle w:val="SectionBody"/>
        <w:rPr>
          <w:color w:val="auto"/>
        </w:rPr>
      </w:pPr>
      <w:r w:rsidRPr="00367308">
        <w:rPr>
          <w:color w:val="auto"/>
        </w:rPr>
        <w:t>(E) The Director of the Division of Forestry; and</w:t>
      </w:r>
    </w:p>
    <w:p w14:paraId="66D8FFF0" w14:textId="77777777" w:rsidR="005439D7" w:rsidRPr="00367308" w:rsidRDefault="005439D7" w:rsidP="005439D7">
      <w:pPr>
        <w:pStyle w:val="SectionBody"/>
        <w:rPr>
          <w:color w:val="auto"/>
        </w:rPr>
      </w:pPr>
      <w:r w:rsidRPr="00367308">
        <w:rPr>
          <w:color w:val="auto"/>
        </w:rPr>
        <w:t>(F) The President of the West Virginia Association of Conservation Districts.</w:t>
      </w:r>
    </w:p>
    <w:p w14:paraId="2DDF8AA8" w14:textId="77777777" w:rsidR="005439D7" w:rsidRPr="00367308" w:rsidRDefault="005439D7" w:rsidP="005439D7">
      <w:pPr>
        <w:pStyle w:val="SectionBody"/>
        <w:rPr>
          <w:color w:val="auto"/>
        </w:rPr>
      </w:pPr>
      <w:r w:rsidRPr="00367308">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73D71B28" w14:textId="77777777" w:rsidR="005439D7" w:rsidRPr="00367308" w:rsidRDefault="005439D7" w:rsidP="005439D7">
      <w:pPr>
        <w:pStyle w:val="SectionBody"/>
        <w:rPr>
          <w:color w:val="auto"/>
        </w:rPr>
      </w:pPr>
      <w:r w:rsidRPr="00367308">
        <w:rPr>
          <w:color w:val="auto"/>
        </w:rPr>
        <w:t>(c) The committee may invite the Secretary of Agriculture of the United States of America to appoint one person to serve with the committee as an advisory member.</w:t>
      </w:r>
    </w:p>
    <w:p w14:paraId="1E39BC5A" w14:textId="77777777" w:rsidR="005439D7" w:rsidRPr="00367308" w:rsidRDefault="005439D7" w:rsidP="005439D7">
      <w:pPr>
        <w:pStyle w:val="SectionBody"/>
        <w:rPr>
          <w:color w:val="auto"/>
        </w:rPr>
      </w:pPr>
      <w:r w:rsidRPr="00367308">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27FB950D" w14:textId="5DB116AF" w:rsidR="005439D7" w:rsidRPr="00367308" w:rsidRDefault="005439D7" w:rsidP="005439D7">
      <w:pPr>
        <w:pStyle w:val="SectionBody"/>
        <w:rPr>
          <w:color w:val="auto"/>
        </w:rPr>
      </w:pPr>
      <w:r w:rsidRPr="00367308">
        <w:rPr>
          <w:color w:val="auto"/>
        </w:rPr>
        <w:t xml:space="preserve">(e) The State Conservation Committee may employ an administrative officer, technical experts, and other agents and employees, permanent and temporary, as it requires. The </w:t>
      </w:r>
      <w:r w:rsidRPr="00367308">
        <w:rPr>
          <w:color w:val="auto"/>
        </w:rPr>
        <w:lastRenderedPageBreak/>
        <w:t>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employees</w:t>
      </w:r>
      <w:r>
        <w:rPr>
          <w:color w:val="auto"/>
        </w:rPr>
        <w:t>,</w:t>
      </w:r>
      <w:r w:rsidRPr="00367308">
        <w:rPr>
          <w:color w:val="auto"/>
        </w:rPr>
        <w:t xml:space="preserve">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w:t>
      </w:r>
      <w:r w:rsidR="004C31B2">
        <w:rPr>
          <w:color w:val="auto"/>
        </w:rPr>
        <w:t>,</w:t>
      </w:r>
      <w:r w:rsidRPr="00367308">
        <w:rPr>
          <w:color w:val="auto"/>
        </w:rPr>
        <w:t xml:space="preserve"> or studies required by the committee.</w:t>
      </w:r>
    </w:p>
    <w:p w14:paraId="7991CAB8" w14:textId="77777777" w:rsidR="005439D7" w:rsidRPr="00367308" w:rsidRDefault="005439D7" w:rsidP="005439D7">
      <w:pPr>
        <w:pStyle w:val="SectionBody"/>
        <w:rPr>
          <w:color w:val="auto"/>
        </w:rPr>
      </w:pPr>
      <w:r w:rsidRPr="00367308">
        <w:rPr>
          <w:color w:val="auto"/>
        </w:rPr>
        <w:t>(f)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691ADB1E" w14:textId="77777777" w:rsidR="005439D7" w:rsidRPr="00367308" w:rsidRDefault="005439D7" w:rsidP="005439D7">
      <w:pPr>
        <w:pStyle w:val="SectionBody"/>
        <w:rPr>
          <w:color w:val="auto"/>
        </w:rPr>
      </w:pPr>
      <w:r w:rsidRPr="00367308">
        <w:rPr>
          <w:color w:val="auto"/>
        </w:rPr>
        <w:t>(1) Require the execution of surety bonds for all employees and officers who are entrusted with funds or property;</w:t>
      </w:r>
    </w:p>
    <w:p w14:paraId="46550BDA" w14:textId="77777777" w:rsidR="005439D7" w:rsidRPr="00367308" w:rsidRDefault="005439D7" w:rsidP="005439D7">
      <w:pPr>
        <w:pStyle w:val="SectionBody"/>
        <w:rPr>
          <w:color w:val="auto"/>
        </w:rPr>
      </w:pPr>
      <w:r w:rsidRPr="00367308">
        <w:rPr>
          <w:color w:val="auto"/>
        </w:rPr>
        <w:t>(2) Provide for the keeping of a full and accurate public record of all proceedings and of all resolutions, rules, and orders issued or adopted;</w:t>
      </w:r>
    </w:p>
    <w:p w14:paraId="47B490FF" w14:textId="77777777" w:rsidR="005439D7" w:rsidRPr="00367308" w:rsidRDefault="005439D7" w:rsidP="005439D7">
      <w:pPr>
        <w:pStyle w:val="SectionBody"/>
        <w:rPr>
          <w:color w:val="auto"/>
        </w:rPr>
      </w:pPr>
      <w:r w:rsidRPr="00367308">
        <w:rPr>
          <w:color w:val="auto"/>
        </w:rPr>
        <w:t>(3) Provide for an annual audit of the accounts of receipts and disbursements; and</w:t>
      </w:r>
    </w:p>
    <w:p w14:paraId="752B6891" w14:textId="77777777" w:rsidR="005439D7" w:rsidRPr="00367308" w:rsidRDefault="005439D7" w:rsidP="005439D7">
      <w:pPr>
        <w:pStyle w:val="SectionBody"/>
        <w:rPr>
          <w:color w:val="auto"/>
        </w:rPr>
      </w:pPr>
      <w:r w:rsidRPr="00367308">
        <w:rPr>
          <w:color w:val="auto"/>
        </w:rPr>
        <w:t>(4) Cooperate with the State Resiliency Office to the fullest extent practicable to assist that office in fulfilling its duties.</w:t>
      </w:r>
    </w:p>
    <w:p w14:paraId="1D576C07" w14:textId="77777777" w:rsidR="005439D7" w:rsidRPr="00367308" w:rsidRDefault="005439D7" w:rsidP="005439D7">
      <w:pPr>
        <w:pStyle w:val="SectionBody"/>
        <w:rPr>
          <w:color w:val="auto"/>
        </w:rPr>
      </w:pPr>
      <w:r w:rsidRPr="00367308">
        <w:rPr>
          <w:color w:val="auto"/>
        </w:rPr>
        <w:t>(g) In addition to other duties and powers conferred upon the State Conservation Committee, it may:</w:t>
      </w:r>
    </w:p>
    <w:p w14:paraId="3DD80B01" w14:textId="77777777" w:rsidR="005439D7" w:rsidRPr="00367308" w:rsidRDefault="005439D7" w:rsidP="005439D7">
      <w:pPr>
        <w:pStyle w:val="SectionBody"/>
        <w:rPr>
          <w:color w:val="auto"/>
        </w:rPr>
      </w:pPr>
      <w:r w:rsidRPr="00367308">
        <w:rPr>
          <w:color w:val="auto"/>
        </w:rPr>
        <w:lastRenderedPageBreak/>
        <w:t xml:space="preserve">(1) </w:t>
      </w:r>
      <w:r w:rsidRPr="00367308">
        <w:rPr>
          <w:strike/>
          <w:color w:val="auto"/>
        </w:rPr>
        <w:t>Offer</w:t>
      </w:r>
      <w:r w:rsidRPr="00367308">
        <w:rPr>
          <w:color w:val="auto"/>
        </w:rPr>
        <w:t xml:space="preserve"> </w:t>
      </w:r>
      <w:r w:rsidRPr="00367308">
        <w:rPr>
          <w:color w:val="auto"/>
          <w:u w:val="single"/>
        </w:rPr>
        <w:t>Review district programs and offer</w:t>
      </w:r>
      <w:r w:rsidRPr="00367308">
        <w:rPr>
          <w:color w:val="auto"/>
        </w:rPr>
        <w:t xml:space="preserve"> appropriate assistance to the supervisors of conservation districts, organized as provided in this article, in the carrying out of any of their powers and programs;</w:t>
      </w:r>
    </w:p>
    <w:p w14:paraId="242B03A0" w14:textId="77777777" w:rsidR="005439D7" w:rsidRPr="00367308" w:rsidRDefault="005439D7" w:rsidP="005439D7">
      <w:pPr>
        <w:pStyle w:val="SectionBody"/>
        <w:rPr>
          <w:color w:val="auto"/>
        </w:rPr>
      </w:pPr>
      <w:r w:rsidRPr="00367308">
        <w:rPr>
          <w:color w:val="auto"/>
        </w:rPr>
        <w:t xml:space="preserve">(2) Assist and advise conservation districts and others in implementing conservation improvements, and projects to control and abate nonpoint sources of water pollution and prevent damage from floodwater and sediment; </w:t>
      </w:r>
    </w:p>
    <w:p w14:paraId="2136D7EF" w14:textId="77777777" w:rsidR="005439D7" w:rsidRPr="00367308" w:rsidRDefault="005439D7" w:rsidP="005439D7">
      <w:pPr>
        <w:pStyle w:val="SectionBody"/>
        <w:rPr>
          <w:color w:val="auto"/>
        </w:rPr>
      </w:pPr>
      <w:r w:rsidRPr="00367308">
        <w:rPr>
          <w:color w:val="auto"/>
        </w:rPr>
        <w:t>(3)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5006B840" w14:textId="77777777" w:rsidR="005439D7" w:rsidRPr="00367308" w:rsidRDefault="005439D7" w:rsidP="005439D7">
      <w:pPr>
        <w:pStyle w:val="SectionBody"/>
        <w:rPr>
          <w:color w:val="auto"/>
          <w:u w:val="single"/>
        </w:rPr>
      </w:pPr>
      <w:r w:rsidRPr="00367308">
        <w:rPr>
          <w:color w:val="auto"/>
          <w:u w:val="single"/>
        </w:rPr>
        <w:t>(4) Review agreements, or forms of agreements, proposed to be entered into by districts with other districts or with any state, federal, interstate, or other public or private agency, organization, or individual, and advise the districts concerning such agreements or forms of agreements;</w:t>
      </w:r>
    </w:p>
    <w:p w14:paraId="2CD75395" w14:textId="77777777" w:rsidR="005439D7" w:rsidRPr="00367308" w:rsidRDefault="005439D7" w:rsidP="005439D7">
      <w:pPr>
        <w:pStyle w:val="SectionBody"/>
        <w:rPr>
          <w:color w:val="auto"/>
        </w:rPr>
      </w:pPr>
      <w:r w:rsidRPr="00367308">
        <w:rPr>
          <w:strike/>
          <w:color w:val="auto"/>
        </w:rPr>
        <w:t>(4)</w:t>
      </w:r>
      <w:r w:rsidRPr="00367308">
        <w:rPr>
          <w:color w:val="auto"/>
        </w:rPr>
        <w:t xml:space="preserve"> </w:t>
      </w:r>
      <w:r w:rsidRPr="00367308">
        <w:rPr>
          <w:color w:val="auto"/>
          <w:u w:val="single"/>
        </w:rPr>
        <w:t>(5)</w:t>
      </w:r>
      <w:r w:rsidRPr="00367308">
        <w:rPr>
          <w:color w:val="auto"/>
        </w:rPr>
        <w:t xml:space="preserve"> Coordinate the programs of the several conservation districts so far as this may be done by advice and consultation;</w:t>
      </w:r>
    </w:p>
    <w:p w14:paraId="5BAE36EC" w14:textId="77777777" w:rsidR="005439D7" w:rsidRPr="00367308" w:rsidRDefault="005439D7" w:rsidP="005439D7">
      <w:pPr>
        <w:pStyle w:val="SectionBody"/>
        <w:rPr>
          <w:color w:val="auto"/>
        </w:rPr>
      </w:pPr>
      <w:r w:rsidRPr="00367308">
        <w:rPr>
          <w:strike/>
          <w:color w:val="auto"/>
        </w:rPr>
        <w:t>(5)</w:t>
      </w:r>
      <w:r w:rsidRPr="00367308">
        <w:rPr>
          <w:color w:val="auto"/>
        </w:rPr>
        <w:t xml:space="preserve"> </w:t>
      </w:r>
      <w:r w:rsidRPr="00367308">
        <w:rPr>
          <w:color w:val="auto"/>
          <w:u w:val="single"/>
        </w:rPr>
        <w:t>(6)</w:t>
      </w:r>
      <w:r w:rsidRPr="00367308">
        <w:rPr>
          <w:color w:val="auto"/>
        </w:rPr>
        <w:t xml:space="preserve"> Contract for services directly related to natural disaster recovery and stream restoration related to flooding, on an as-needed basis;</w:t>
      </w:r>
    </w:p>
    <w:p w14:paraId="457DD3A0" w14:textId="77777777" w:rsidR="005439D7" w:rsidRPr="00367308" w:rsidRDefault="005439D7" w:rsidP="005439D7">
      <w:pPr>
        <w:pStyle w:val="SectionBody"/>
        <w:rPr>
          <w:color w:val="auto"/>
        </w:rPr>
      </w:pPr>
      <w:r w:rsidRPr="00367308">
        <w:rPr>
          <w:strike/>
          <w:color w:val="auto"/>
        </w:rPr>
        <w:t>(6)</w:t>
      </w:r>
      <w:r w:rsidRPr="00367308">
        <w:rPr>
          <w:color w:val="auto"/>
        </w:rPr>
        <w:t xml:space="preserve"> </w:t>
      </w:r>
      <w:r w:rsidRPr="00367308">
        <w:rPr>
          <w:color w:val="auto"/>
          <w:u w:val="single"/>
        </w:rPr>
        <w:t>(7)</w:t>
      </w:r>
      <w:r w:rsidRPr="00367308">
        <w:rPr>
          <w:color w:val="auto"/>
        </w:rPr>
        <w:t xml:space="preserve"> 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072C7D71" w14:textId="77777777" w:rsidR="005439D7" w:rsidRPr="00367308" w:rsidRDefault="005439D7" w:rsidP="005439D7">
      <w:pPr>
        <w:pStyle w:val="SectionBody"/>
        <w:rPr>
          <w:color w:val="auto"/>
        </w:rPr>
      </w:pPr>
      <w:r w:rsidRPr="00367308">
        <w:rPr>
          <w:strike/>
          <w:color w:val="auto"/>
        </w:rPr>
        <w:t>(7)</w:t>
      </w:r>
      <w:r w:rsidRPr="00367308">
        <w:rPr>
          <w:color w:val="auto"/>
        </w:rPr>
        <w:t xml:space="preserve"> </w:t>
      </w:r>
      <w:r w:rsidRPr="00367308">
        <w:rPr>
          <w:color w:val="auto"/>
          <w:u w:val="single"/>
        </w:rPr>
        <w:t>(8)</w:t>
      </w:r>
      <w:r w:rsidRPr="00367308">
        <w:rPr>
          <w:color w:val="auto"/>
        </w:rPr>
        <w:t xml:space="preserve"> Secure the cooperation and assistance of the United States and any of its agencies and of agencies of this </w:t>
      </w:r>
      <w:r>
        <w:rPr>
          <w:color w:val="auto"/>
        </w:rPr>
        <w:t>s</w:t>
      </w:r>
      <w:r w:rsidRPr="00367308">
        <w:rPr>
          <w:color w:val="auto"/>
        </w:rPr>
        <w:t>tate in the work of the districts;</w:t>
      </w:r>
    </w:p>
    <w:p w14:paraId="50D50322" w14:textId="77777777" w:rsidR="005439D7" w:rsidRPr="00367308" w:rsidRDefault="005439D7" w:rsidP="005439D7">
      <w:pPr>
        <w:pStyle w:val="SectionBody"/>
        <w:rPr>
          <w:color w:val="auto"/>
        </w:rPr>
      </w:pPr>
      <w:r w:rsidRPr="00367308">
        <w:rPr>
          <w:strike/>
          <w:color w:val="auto"/>
        </w:rPr>
        <w:t>(8)</w:t>
      </w:r>
      <w:r w:rsidRPr="00367308">
        <w:rPr>
          <w:color w:val="auto"/>
        </w:rPr>
        <w:t xml:space="preserve"> </w:t>
      </w:r>
      <w:r w:rsidRPr="00367308">
        <w:rPr>
          <w:color w:val="auto"/>
          <w:u w:val="single"/>
        </w:rPr>
        <w:t>(9)</w:t>
      </w:r>
      <w:r w:rsidRPr="00367308">
        <w:rPr>
          <w:color w:val="auto"/>
        </w:rPr>
        <w:t xml:space="preserve"> Disseminate information throughout the state concerning the activities and programs of the conservation districts and encourage the formation of the districts in areas where </w:t>
      </w:r>
      <w:r w:rsidRPr="00367308">
        <w:rPr>
          <w:color w:val="auto"/>
        </w:rPr>
        <w:lastRenderedPageBreak/>
        <w:t>their organization is desirable;</w:t>
      </w:r>
    </w:p>
    <w:p w14:paraId="16E61A34" w14:textId="41EB2B07" w:rsidR="005439D7" w:rsidRPr="00367308" w:rsidRDefault="005439D7" w:rsidP="005439D7">
      <w:pPr>
        <w:pStyle w:val="SectionBody"/>
        <w:rPr>
          <w:color w:val="auto"/>
          <w:u w:val="single"/>
        </w:rPr>
      </w:pPr>
      <w:r w:rsidRPr="00367308">
        <w:rPr>
          <w:color w:val="auto"/>
          <w:u w:val="single"/>
        </w:rPr>
        <w:t>(10) Administer the provisions of any law hereinafter enacted by the Legislature appropriating funds for expenditures in connection with the activities of conservation districts; distribute to conservation district</w:t>
      </w:r>
      <w:r w:rsidR="0083599C">
        <w:rPr>
          <w:color w:val="auto"/>
          <w:u w:val="single"/>
        </w:rPr>
        <w:t>s</w:t>
      </w:r>
      <w:r w:rsidRPr="00367308">
        <w:rPr>
          <w:color w:val="auto"/>
          <w:u w:val="single"/>
        </w:rPr>
        <w:t xml:space="preserve"> funds, equipment, supplies</w:t>
      </w:r>
      <w:r>
        <w:rPr>
          <w:color w:val="auto"/>
          <w:u w:val="single"/>
        </w:rPr>
        <w:t>,</w:t>
      </w:r>
      <w:r w:rsidRPr="00367308">
        <w:rPr>
          <w:color w:val="auto"/>
          <w:u w:val="single"/>
        </w:rPr>
        <w:t xml:space="preserve"> and services received by the committee for such purpose from any source subject to conditions in any state or federal statute or local ordinance making such funds, property</w:t>
      </w:r>
      <w:r>
        <w:rPr>
          <w:color w:val="auto"/>
          <w:u w:val="single"/>
        </w:rPr>
        <w:t>,</w:t>
      </w:r>
      <w:r w:rsidRPr="00367308">
        <w:rPr>
          <w:color w:val="auto"/>
          <w:u w:val="single"/>
        </w:rPr>
        <w:t xml:space="preserve"> or services; adopt rules establishing guidelines to govern the use by conservation districts of such funds, property</w:t>
      </w:r>
      <w:r w:rsidR="0083599C">
        <w:rPr>
          <w:color w:val="auto"/>
          <w:u w:val="single"/>
        </w:rPr>
        <w:t>,</w:t>
      </w:r>
      <w:r w:rsidRPr="00367308">
        <w:rPr>
          <w:color w:val="auto"/>
          <w:u w:val="single"/>
        </w:rPr>
        <w:t xml:space="preserve"> and services; and review all budgets, administrative procedures</w:t>
      </w:r>
      <w:r>
        <w:rPr>
          <w:color w:val="auto"/>
          <w:u w:val="single"/>
        </w:rPr>
        <w:t>,</w:t>
      </w:r>
      <w:r w:rsidRPr="00367308">
        <w:rPr>
          <w:color w:val="auto"/>
          <w:u w:val="single"/>
        </w:rPr>
        <w:t xml:space="preserve"> and operations of such districts and advise the districts concerning their conformance with applicable laws and rules;</w:t>
      </w:r>
    </w:p>
    <w:p w14:paraId="1487F11E" w14:textId="77777777" w:rsidR="005439D7" w:rsidRPr="00367308" w:rsidRDefault="005439D7" w:rsidP="005439D7">
      <w:pPr>
        <w:pStyle w:val="SectionBody"/>
        <w:rPr>
          <w:color w:val="auto"/>
        </w:rPr>
      </w:pPr>
      <w:r w:rsidRPr="00367308">
        <w:rPr>
          <w:strike/>
          <w:color w:val="auto"/>
        </w:rPr>
        <w:t>(9)</w:t>
      </w:r>
      <w:r w:rsidRPr="00367308">
        <w:rPr>
          <w:color w:val="auto"/>
        </w:rPr>
        <w:t xml:space="preserve"> </w:t>
      </w:r>
      <w:r w:rsidRPr="00367308">
        <w:rPr>
          <w:color w:val="auto"/>
          <w:u w:val="single"/>
        </w:rPr>
        <w:t>(11)</w:t>
      </w:r>
      <w:r w:rsidRPr="00367308">
        <w:rPr>
          <w:color w:val="auto"/>
        </w:rPr>
        <w:t xml:space="preserve"> Administer a conservation grant program that provides financial assistance to conservation districts and others to promote approved conservation, water quality, and soil conservation projects;</w:t>
      </w:r>
    </w:p>
    <w:p w14:paraId="3E39D687" w14:textId="023A63D3" w:rsidR="005439D7" w:rsidRPr="00367308" w:rsidRDefault="005439D7" w:rsidP="005439D7">
      <w:pPr>
        <w:pStyle w:val="SectionBody"/>
        <w:rPr>
          <w:color w:val="auto"/>
        </w:rPr>
      </w:pPr>
      <w:r w:rsidRPr="00367308">
        <w:rPr>
          <w:strike/>
          <w:color w:val="auto"/>
        </w:rPr>
        <w:t>(10)</w:t>
      </w:r>
      <w:r w:rsidRPr="00367308">
        <w:rPr>
          <w:color w:val="auto"/>
        </w:rPr>
        <w:t xml:space="preserve"> </w:t>
      </w:r>
      <w:r w:rsidRPr="00367308">
        <w:rPr>
          <w:color w:val="auto"/>
          <w:u w:val="single"/>
        </w:rPr>
        <w:t>(12)</w:t>
      </w:r>
      <w:r w:rsidRPr="00367308">
        <w:rPr>
          <w:color w:val="auto"/>
        </w:rPr>
        <w:t xml:space="preserve"> Accept and receive donations, gifts, contributions, grants, and appropriations in money, services, materials, or otherwise</w:t>
      </w:r>
      <w:r>
        <w:rPr>
          <w:color w:val="auto"/>
        </w:rPr>
        <w:t>,</w:t>
      </w:r>
      <w:r w:rsidRPr="00367308">
        <w:rPr>
          <w:color w:val="auto"/>
        </w:rPr>
        <w:t xml:space="preserve"> from the United States or any of its agencies, from the </w:t>
      </w:r>
      <w:r w:rsidR="0083599C">
        <w:rPr>
          <w:color w:val="auto"/>
        </w:rPr>
        <w:t>S</w:t>
      </w:r>
      <w:r w:rsidRPr="00367308">
        <w:rPr>
          <w:color w:val="auto"/>
        </w:rPr>
        <w:t>tate of West Virginia, or from other sources</w:t>
      </w:r>
      <w:r>
        <w:rPr>
          <w:color w:val="auto"/>
        </w:rPr>
        <w:t>,</w:t>
      </w:r>
      <w:r w:rsidRPr="00367308">
        <w:rPr>
          <w:color w:val="auto"/>
        </w:rPr>
        <w:t xml:space="preserve">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4BE7CF96" w14:textId="77777777" w:rsidR="005439D7" w:rsidRPr="00367308" w:rsidRDefault="005439D7" w:rsidP="005439D7">
      <w:pPr>
        <w:pStyle w:val="SectionBody"/>
        <w:rPr>
          <w:color w:val="auto"/>
        </w:rPr>
      </w:pPr>
      <w:r w:rsidRPr="00367308">
        <w:rPr>
          <w:strike/>
          <w:color w:val="auto"/>
        </w:rPr>
        <w:t>(11)</w:t>
      </w:r>
      <w:r w:rsidRPr="00367308">
        <w:rPr>
          <w:color w:val="auto"/>
        </w:rPr>
        <w:t xml:space="preserve"> </w:t>
      </w:r>
      <w:r w:rsidRPr="00367308">
        <w:rPr>
          <w:color w:val="auto"/>
          <w:u w:val="single"/>
        </w:rPr>
        <w:t>(13)</w:t>
      </w:r>
      <w:r w:rsidRPr="00367308">
        <w:rPr>
          <w:color w:val="auto"/>
        </w:rPr>
        <w:t xml:space="preserve"> Obtain options upon and acquire by purchase, exchange, lease, gift, grant, bequest, devise, or otherwise</w:t>
      </w:r>
      <w:r>
        <w:rPr>
          <w:color w:val="auto"/>
        </w:rPr>
        <w:t>,</w:t>
      </w:r>
      <w:r w:rsidRPr="00367308">
        <w:rPr>
          <w:color w:val="auto"/>
        </w:rPr>
        <w:t xml:space="preserve"> any property, real or personal, or rights or interests in the property; maintain, administer, operate, and improve any properties acquired; receive and retain income from the property and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w:t>
      </w:r>
      <w:r w:rsidRPr="00367308">
        <w:rPr>
          <w:color w:val="auto"/>
        </w:rPr>
        <w:lastRenderedPageBreak/>
        <w:t>State Conservation Committee and expended as provided in this article;</w:t>
      </w:r>
    </w:p>
    <w:p w14:paraId="17137F77" w14:textId="77777777" w:rsidR="005439D7" w:rsidRPr="00367308" w:rsidRDefault="005439D7" w:rsidP="005439D7">
      <w:pPr>
        <w:pStyle w:val="SectionBody"/>
        <w:rPr>
          <w:color w:val="auto"/>
        </w:rPr>
      </w:pPr>
      <w:r w:rsidRPr="00367308">
        <w:rPr>
          <w:strike/>
          <w:color w:val="auto"/>
        </w:rPr>
        <w:t>(12)</w:t>
      </w:r>
      <w:r w:rsidRPr="00367308">
        <w:rPr>
          <w:color w:val="auto"/>
        </w:rPr>
        <w:t xml:space="preserve"> </w:t>
      </w:r>
      <w:r w:rsidRPr="00367308">
        <w:rPr>
          <w:color w:val="auto"/>
          <w:u w:val="single"/>
        </w:rPr>
        <w:t>(14)</w:t>
      </w:r>
      <w:r w:rsidRPr="00367308">
        <w:rPr>
          <w:color w:val="auto"/>
        </w:rPr>
        <w:t xml:space="preserve"> Promulgate emergency and legislative rules to effectuate the provisions of this article; and</w:t>
      </w:r>
    </w:p>
    <w:p w14:paraId="620DC721" w14:textId="77777777" w:rsidR="005439D7" w:rsidRPr="00367308" w:rsidRDefault="005439D7" w:rsidP="005439D7">
      <w:pPr>
        <w:pStyle w:val="SectionBody"/>
        <w:rPr>
          <w:color w:val="auto"/>
        </w:rPr>
      </w:pPr>
      <w:r w:rsidRPr="00367308">
        <w:rPr>
          <w:strike/>
          <w:color w:val="auto"/>
        </w:rPr>
        <w:t>(13)</w:t>
      </w:r>
      <w:r w:rsidRPr="00367308">
        <w:rPr>
          <w:color w:val="auto"/>
        </w:rPr>
        <w:t xml:space="preserve"> </w:t>
      </w:r>
      <w:r w:rsidRPr="00367308">
        <w:rPr>
          <w:color w:val="auto"/>
          <w:u w:val="single"/>
        </w:rPr>
        <w:t>(15)</w:t>
      </w:r>
      <w:r w:rsidRPr="00367308">
        <w:rPr>
          <w:color w:val="auto"/>
        </w:rPr>
        <w:t xml:space="preserve"> Upon a Governor’s proclamation declaring a state of emergency or federal disaster declaration, the state committee, its employees,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459D2118" w14:textId="77777777" w:rsidR="005439D7" w:rsidRPr="00367308" w:rsidRDefault="005439D7" w:rsidP="005439D7">
      <w:pPr>
        <w:pStyle w:val="SectionBody"/>
        <w:rPr>
          <w:color w:val="auto"/>
          <w:u w:val="single"/>
        </w:rPr>
      </w:pPr>
      <w:r w:rsidRPr="00367308">
        <w:rPr>
          <w:color w:val="auto"/>
          <w:u w:val="single"/>
        </w:rPr>
        <w:t xml:space="preserve">(16)  </w:t>
      </w:r>
      <w:r>
        <w:rPr>
          <w:color w:val="auto"/>
          <w:u w:val="single"/>
        </w:rPr>
        <w:t>R</w:t>
      </w:r>
      <w:r w:rsidRPr="00367308">
        <w:rPr>
          <w:color w:val="auto"/>
          <w:u w:val="single"/>
        </w:rPr>
        <w:t>equire annual reports from conservation districts, the form and content of which shall be developed by the state committee; and</w:t>
      </w:r>
    </w:p>
    <w:p w14:paraId="380B62F8" w14:textId="77777777" w:rsidR="005439D7" w:rsidRPr="00367308" w:rsidRDefault="005439D7" w:rsidP="005439D7">
      <w:pPr>
        <w:pStyle w:val="SectionBody"/>
        <w:rPr>
          <w:color w:val="auto"/>
          <w:u w:val="single"/>
        </w:rPr>
      </w:pPr>
      <w:r w:rsidRPr="00367308">
        <w:rPr>
          <w:color w:val="auto"/>
          <w:u w:val="single"/>
        </w:rPr>
        <w:t xml:space="preserve">(17) </w:t>
      </w:r>
      <w:r>
        <w:rPr>
          <w:color w:val="auto"/>
          <w:u w:val="single"/>
        </w:rPr>
        <w:t>E</w:t>
      </w:r>
      <w:r w:rsidRPr="00367308">
        <w:rPr>
          <w:color w:val="auto"/>
          <w:u w:val="single"/>
        </w:rPr>
        <w:t>stablish by rule, adequate and reasonably uniform accounting and auditing procedures which shall be used by conservation districts.</w:t>
      </w:r>
    </w:p>
    <w:p w14:paraId="27E0A859" w14:textId="77777777" w:rsidR="005439D7" w:rsidRPr="00367308" w:rsidRDefault="005439D7" w:rsidP="005439D7">
      <w:pPr>
        <w:pStyle w:val="SectionHeading"/>
        <w:rPr>
          <w:color w:val="auto"/>
        </w:rPr>
        <w:sectPr w:rsidR="005439D7" w:rsidRPr="00367308" w:rsidSect="005439D7">
          <w:type w:val="continuous"/>
          <w:pgSz w:w="12240" w:h="15840" w:code="1"/>
          <w:pgMar w:top="1440" w:right="1440" w:bottom="1440" w:left="1440" w:header="720" w:footer="720" w:gutter="0"/>
          <w:lnNumType w:countBy="1" w:restart="newSection"/>
          <w:cols w:space="720"/>
          <w:docGrid w:linePitch="360"/>
        </w:sectPr>
      </w:pPr>
      <w:r w:rsidRPr="00367308">
        <w:rPr>
          <w:color w:val="auto"/>
        </w:rPr>
        <w:t>§19-21A-6. Election of supervisors for each district; filling vacancies.</w:t>
      </w:r>
    </w:p>
    <w:p w14:paraId="70A73984" w14:textId="77777777" w:rsidR="005439D7" w:rsidRPr="00367308" w:rsidRDefault="005439D7" w:rsidP="005439D7">
      <w:pPr>
        <w:pStyle w:val="SectionBody"/>
        <w:rPr>
          <w:strike/>
          <w:color w:val="auto"/>
        </w:rPr>
      </w:pPr>
      <w:r w:rsidRPr="00367308">
        <w:rPr>
          <w:strike/>
          <w:color w:val="auto"/>
        </w:rPr>
        <w:t>(a) Each county in a district shall elect two nonpartisan supervisors:</w:t>
      </w:r>
      <w:r w:rsidRPr="00367308">
        <w:rPr>
          <w:i/>
          <w:iCs/>
          <w:strike/>
          <w:color w:val="auto"/>
        </w:rPr>
        <w:t xml:space="preserve"> Provided,</w:t>
      </w:r>
      <w:r w:rsidRPr="00367308">
        <w:rPr>
          <w:strike/>
          <w:color w:val="auto"/>
        </w:rPr>
        <w:t xml:space="preserve"> That any county with a population of one hundred thousand based on the most recent decennial census shall elect one additional supervisor and any county with a population over one hundred thousand based on the most recent decennial census shall elect one additional supervisor for each fifty thousand residents over one hundred thousand.</w:t>
      </w:r>
    </w:p>
    <w:p w14:paraId="5A567F54" w14:textId="77777777" w:rsidR="005439D7" w:rsidRPr="00367308" w:rsidRDefault="005439D7" w:rsidP="005439D7">
      <w:pPr>
        <w:pStyle w:val="SectionBody"/>
        <w:rPr>
          <w:strike/>
          <w:color w:val="auto"/>
        </w:rPr>
      </w:pPr>
      <w:r w:rsidRPr="00367308">
        <w:rPr>
          <w:strike/>
          <w:color w:val="auto"/>
        </w:rPr>
        <w:t xml:space="preserve">(b) A candidate for supervisor must be a landowner and an active farmer with a minimum of five years' experience or a retired farmer who has had a minimum of five years' experience and must have the education, training and experience necessary to carry out the duties required by this article. The State Conservation Committee shall propose for promulgation in accordance with the requirements of article three-a, chapter twenty-nine of this code legislative rules to establish </w:t>
      </w:r>
      <w:r w:rsidRPr="00367308">
        <w:rPr>
          <w:strike/>
          <w:color w:val="auto"/>
        </w:rPr>
        <w:lastRenderedPageBreak/>
        <w:t>criteria for the necessary education, training and experience.</w:t>
      </w:r>
    </w:p>
    <w:p w14:paraId="435F9574" w14:textId="77777777" w:rsidR="005439D7" w:rsidRPr="00367308" w:rsidRDefault="005439D7" w:rsidP="005439D7">
      <w:pPr>
        <w:pStyle w:val="SectionBody"/>
        <w:rPr>
          <w:strike/>
          <w:color w:val="auto"/>
        </w:rPr>
      </w:pPr>
      <w:r w:rsidRPr="00367308">
        <w:rPr>
          <w:strike/>
          <w:color w:val="auto"/>
        </w:rPr>
        <w:t>(c) All registered voters in the district are eligible to vote in the election for candidates from the county within the boundaries of the district in which the voter resides. The candidates in each county who receive the largest number of votes cast in the election shall be elected supervisors for that county.</w:t>
      </w:r>
    </w:p>
    <w:p w14:paraId="44F5581C" w14:textId="77777777" w:rsidR="005439D7" w:rsidRPr="00367308" w:rsidRDefault="005439D7" w:rsidP="005439D7">
      <w:pPr>
        <w:pStyle w:val="SectionBody"/>
        <w:rPr>
          <w:strike/>
          <w:color w:val="auto"/>
        </w:rPr>
      </w:pPr>
      <w:r w:rsidRPr="00367308">
        <w:rPr>
          <w:strike/>
          <w:color w:val="auto"/>
        </w:rPr>
        <w:t>(d) Supervisors shall be elected in the primary election and serve a term of four years. The provisions of chapter three of this code apply to election of supervisors.</w:t>
      </w:r>
    </w:p>
    <w:p w14:paraId="13420344" w14:textId="77777777" w:rsidR="005439D7" w:rsidRPr="00367308" w:rsidRDefault="005439D7" w:rsidP="005439D7">
      <w:pPr>
        <w:pStyle w:val="SectionBody"/>
        <w:rPr>
          <w:strike/>
          <w:color w:val="auto"/>
        </w:rPr>
      </w:pPr>
      <w:r w:rsidRPr="00367308">
        <w:rPr>
          <w:strike/>
          <w:color w:val="auto"/>
        </w:rPr>
        <w:t>(e) Persons holding the position of supervisor, regardless of the expiration of the designated term of office, continue to serve until the election and qualification of his or her successor</w:t>
      </w:r>
    </w:p>
    <w:p w14:paraId="6683FA0E" w14:textId="37B951E6" w:rsidR="005439D7" w:rsidRPr="00367308" w:rsidRDefault="005439D7" w:rsidP="005439D7">
      <w:pPr>
        <w:pStyle w:val="SectionBody"/>
        <w:rPr>
          <w:color w:val="auto"/>
          <w:u w:val="single"/>
        </w:rPr>
      </w:pPr>
      <w:r w:rsidRPr="00367308">
        <w:rPr>
          <w:color w:val="auto"/>
          <w:u w:val="single"/>
        </w:rPr>
        <w:t>(a) All registered voters in each county in a district shall elect two nonpartisan supervisors who shall hold office for a term of four years and until his</w:t>
      </w:r>
      <w:r w:rsidR="0083599C">
        <w:rPr>
          <w:color w:val="auto"/>
          <w:u w:val="single"/>
        </w:rPr>
        <w:t xml:space="preserve"> or </w:t>
      </w:r>
      <w:r w:rsidRPr="00367308">
        <w:rPr>
          <w:color w:val="auto"/>
          <w:u w:val="single"/>
        </w:rPr>
        <w:t xml:space="preserve">her successor is elected and qualified: </w:t>
      </w:r>
      <w:r w:rsidRPr="00367308">
        <w:rPr>
          <w:i/>
          <w:iCs/>
          <w:color w:val="auto"/>
          <w:u w:val="single"/>
        </w:rPr>
        <w:t>Provided</w:t>
      </w:r>
      <w:r w:rsidRPr="00367308">
        <w:rPr>
          <w:color w:val="auto"/>
          <w:u w:val="single"/>
        </w:rPr>
        <w:t>, That any county with a population of 100,000 based on the most recent decennial census shall elect one additional supervisor and any county with a population over 100,000 based on the most recent decennial census shall elect one additional supervisor for each 50,000 residents over 100,000.</w:t>
      </w:r>
    </w:p>
    <w:p w14:paraId="701CC752" w14:textId="77777777" w:rsidR="005439D7" w:rsidRPr="00367308" w:rsidRDefault="005439D7" w:rsidP="005439D7">
      <w:pPr>
        <w:pStyle w:val="SectionBody"/>
        <w:rPr>
          <w:color w:val="auto"/>
          <w:u w:val="single"/>
        </w:rPr>
      </w:pPr>
      <w:r w:rsidRPr="00367308">
        <w:rPr>
          <w:color w:val="auto"/>
          <w:u w:val="single"/>
        </w:rPr>
        <w:t xml:space="preserve">(b) The provisions of </w:t>
      </w:r>
      <w:r>
        <w:rPr>
          <w:color w:val="auto"/>
          <w:u w:val="single"/>
        </w:rPr>
        <w:t xml:space="preserve">§3-1-1 </w:t>
      </w:r>
      <w:r>
        <w:rPr>
          <w:i/>
          <w:iCs/>
          <w:color w:val="auto"/>
          <w:u w:val="single"/>
        </w:rPr>
        <w:t xml:space="preserve">et seq. </w:t>
      </w:r>
      <w:r w:rsidRPr="00367308">
        <w:rPr>
          <w:color w:val="auto"/>
          <w:u w:val="single"/>
        </w:rPr>
        <w:t xml:space="preserve">of this code apply to the election of supervisors, and the terms of such members shall begin on July 1, next following the primary election at which they were elected: </w:t>
      </w:r>
      <w:r w:rsidRPr="00367308">
        <w:rPr>
          <w:i/>
          <w:iCs/>
          <w:color w:val="auto"/>
          <w:u w:val="single"/>
        </w:rPr>
        <w:t>Provided</w:t>
      </w:r>
      <w:r w:rsidRPr="00367308">
        <w:rPr>
          <w:color w:val="auto"/>
          <w:u w:val="single"/>
        </w:rPr>
        <w:t>, That if no candidate seeks the office, then the district shall advertise and select a candidate from the county in which the vacancy occurs and submit the name to the state committee for appointment.</w:t>
      </w:r>
    </w:p>
    <w:p w14:paraId="1B1785A2" w14:textId="71FF3CEE" w:rsidR="005439D7" w:rsidRPr="00367308" w:rsidRDefault="005439D7" w:rsidP="005439D7">
      <w:pPr>
        <w:pStyle w:val="SectionBody"/>
        <w:rPr>
          <w:color w:val="auto"/>
          <w:u w:val="single"/>
        </w:rPr>
      </w:pPr>
      <w:r w:rsidRPr="00367308">
        <w:rPr>
          <w:color w:val="auto"/>
          <w:u w:val="single"/>
        </w:rPr>
        <w:t>(c) A candidate for supervisor must have experience in agriculture</w:t>
      </w:r>
      <w:r w:rsidR="00EB0052">
        <w:rPr>
          <w:color w:val="auto"/>
          <w:u w:val="single"/>
        </w:rPr>
        <w:t>, as that term is defined in §19-21A-3 of this code;</w:t>
      </w:r>
      <w:r w:rsidRPr="00367308">
        <w:rPr>
          <w:color w:val="auto"/>
          <w:u w:val="single"/>
        </w:rPr>
        <w:t xml:space="preserve"> conservation</w:t>
      </w:r>
      <w:r w:rsidR="00EB0052">
        <w:rPr>
          <w:color w:val="auto"/>
          <w:u w:val="single"/>
        </w:rPr>
        <w:t>;</w:t>
      </w:r>
      <w:r w:rsidRPr="00367308">
        <w:rPr>
          <w:color w:val="auto"/>
          <w:u w:val="single"/>
        </w:rPr>
        <w:t xml:space="preserve"> or natural resources.</w:t>
      </w:r>
    </w:p>
    <w:p w14:paraId="706E609B" w14:textId="77777777" w:rsidR="005439D7" w:rsidRPr="00367308" w:rsidRDefault="005439D7" w:rsidP="005439D7">
      <w:pPr>
        <w:pStyle w:val="SectionBody"/>
        <w:rPr>
          <w:color w:val="auto"/>
        </w:rPr>
      </w:pPr>
      <w:r w:rsidRPr="00367308">
        <w:rPr>
          <w:strike/>
          <w:color w:val="auto"/>
        </w:rPr>
        <w:t>(f)</w:t>
      </w:r>
      <w:r w:rsidRPr="00367308">
        <w:rPr>
          <w:color w:val="auto"/>
        </w:rPr>
        <w:t xml:space="preserve"> </w:t>
      </w:r>
      <w:r w:rsidRPr="00367308">
        <w:rPr>
          <w:color w:val="auto"/>
          <w:u w:val="single"/>
        </w:rPr>
        <w:t>(d)</w:t>
      </w:r>
      <w:r w:rsidRPr="00367308">
        <w:rPr>
          <w:color w:val="auto"/>
        </w:rPr>
        <w:t xml:space="preserve"> Any vacancy occurring in the office of supervisor shall be filled by the </w:t>
      </w:r>
      <w:r w:rsidRPr="00367308">
        <w:rPr>
          <w:color w:val="auto"/>
          <w:u w:val="single"/>
        </w:rPr>
        <w:t>state</w:t>
      </w:r>
      <w:r w:rsidRPr="00367308">
        <w:rPr>
          <w:color w:val="auto"/>
        </w:rPr>
        <w:t xml:space="preserve"> committee by appointment of a person from the county in which the vacancy occurs. Within </w:t>
      </w:r>
      <w:r w:rsidRPr="00367308">
        <w:rPr>
          <w:strike/>
          <w:color w:val="auto"/>
        </w:rPr>
        <w:t xml:space="preserve">fifteen </w:t>
      </w:r>
      <w:r w:rsidRPr="00367308">
        <w:rPr>
          <w:color w:val="auto"/>
          <w:u w:val="single"/>
        </w:rPr>
        <w:t>90</w:t>
      </w:r>
      <w:r w:rsidRPr="00367308">
        <w:rPr>
          <w:color w:val="auto"/>
        </w:rPr>
        <w:t xml:space="preserve"> days after the vacancy occurs, the district </w:t>
      </w:r>
      <w:r w:rsidRPr="00367308">
        <w:rPr>
          <w:strike/>
          <w:color w:val="auto"/>
        </w:rPr>
        <w:t xml:space="preserve">shall submit a list of names of persons qualified to </w:t>
      </w:r>
      <w:r w:rsidRPr="00367308">
        <w:rPr>
          <w:strike/>
          <w:color w:val="auto"/>
        </w:rPr>
        <w:lastRenderedPageBreak/>
        <w:t>be a supervisor</w:t>
      </w:r>
      <w:r w:rsidRPr="00367308">
        <w:rPr>
          <w:color w:val="auto"/>
        </w:rPr>
        <w:t xml:space="preserve"> </w:t>
      </w:r>
      <w:r w:rsidRPr="00367308">
        <w:rPr>
          <w:color w:val="auto"/>
          <w:u w:val="single"/>
        </w:rPr>
        <w:t>shall advertise and select a candidate from the county in which the vacancy occurs and submit the name to the state committee for appointment.</w:t>
      </w:r>
      <w:r w:rsidRPr="00367308">
        <w:rPr>
          <w:color w:val="auto"/>
        </w:rPr>
        <w:t xml:space="preserve"> If the unexpired term is for less than two years and six months, the appointed person holds office until the expiration of the term. If the unexpired term is for more than two years and six months, the appointed person holds the office until a successor is elected in the next primary or general election and qualified.</w:t>
      </w:r>
    </w:p>
    <w:p w14:paraId="557D0275" w14:textId="77777777" w:rsidR="005439D7" w:rsidRPr="00103426" w:rsidRDefault="005439D7" w:rsidP="005439D7">
      <w:pPr>
        <w:pStyle w:val="SectionHeading"/>
        <w:rPr>
          <w:color w:val="auto"/>
        </w:rPr>
        <w:sectPr w:rsidR="005439D7" w:rsidRPr="00103426" w:rsidSect="005439D7">
          <w:type w:val="continuous"/>
          <w:pgSz w:w="12240" w:h="15840" w:code="1"/>
          <w:pgMar w:top="1440" w:right="1440" w:bottom="1440" w:left="1440" w:header="720" w:footer="720" w:gutter="0"/>
          <w:lnNumType w:countBy="1" w:restart="newSection"/>
          <w:cols w:space="720"/>
          <w:docGrid w:linePitch="360"/>
        </w:sectPr>
      </w:pPr>
      <w:r w:rsidRPr="00367308">
        <w:rPr>
          <w:color w:val="auto"/>
        </w:rPr>
        <w:t xml:space="preserve">§19-21A-8. </w:t>
      </w:r>
      <w:r w:rsidRPr="00103426">
        <w:rPr>
          <w:strike/>
          <w:color w:val="auto"/>
        </w:rPr>
        <w:t>Powers of districts; additional powers of supervisors.</w:t>
      </w:r>
      <w:r w:rsidRPr="00103426">
        <w:rPr>
          <w:color w:val="auto"/>
        </w:rPr>
        <w:t xml:space="preserve">  </w:t>
      </w:r>
      <w:r w:rsidRPr="00103426">
        <w:rPr>
          <w:color w:val="auto"/>
          <w:u w:val="single"/>
        </w:rPr>
        <w:t>Powers and duties of conservations districts and supervisors.</w:t>
      </w:r>
      <w:r>
        <w:rPr>
          <w:strike/>
          <w:color w:val="auto"/>
        </w:rPr>
        <w:t xml:space="preserve">     </w:t>
      </w:r>
    </w:p>
    <w:p w14:paraId="37D42EED" w14:textId="77777777" w:rsidR="005439D7" w:rsidRPr="00367308" w:rsidRDefault="005439D7" w:rsidP="005439D7">
      <w:pPr>
        <w:pStyle w:val="SectionBody"/>
        <w:rPr>
          <w:color w:val="auto"/>
        </w:rPr>
      </w:pPr>
      <w:r w:rsidRPr="00367308">
        <w:rPr>
          <w:color w:val="auto"/>
        </w:rPr>
        <w:t>A conservation district organized under the provisions of this article and the supervisors thereof shall have the following powers</w:t>
      </w:r>
      <w:r>
        <w:rPr>
          <w:color w:val="auto"/>
        </w:rPr>
        <w:t xml:space="preserve"> </w:t>
      </w:r>
      <w:r>
        <w:rPr>
          <w:color w:val="auto"/>
          <w:u w:val="single"/>
        </w:rPr>
        <w:t>and duties</w:t>
      </w:r>
      <w:r w:rsidRPr="00367308">
        <w:rPr>
          <w:color w:val="auto"/>
        </w:rPr>
        <w:t>, in addition to others granted in other sections of this article:</w:t>
      </w:r>
    </w:p>
    <w:p w14:paraId="62190D91" w14:textId="7C624547" w:rsidR="005439D7" w:rsidRPr="00367308" w:rsidRDefault="005439D7" w:rsidP="005439D7">
      <w:pPr>
        <w:pStyle w:val="SectionBody"/>
        <w:rPr>
          <w:color w:val="auto"/>
        </w:rPr>
      </w:pPr>
      <w:r w:rsidRPr="00367308">
        <w:rPr>
          <w:color w:val="auto"/>
        </w:rPr>
        <w:t>(1)</w:t>
      </w:r>
      <w:r w:rsidR="00D33AE5">
        <w:rPr>
          <w:color w:val="auto"/>
        </w:rPr>
        <w:t xml:space="preserve"> </w:t>
      </w:r>
      <w:r w:rsidRPr="00D33AE5">
        <w:rPr>
          <w:color w:val="auto"/>
        </w:rPr>
        <w:t>To</w:t>
      </w:r>
      <w:r w:rsidRPr="00D33AE5">
        <w:rPr>
          <w:color w:val="auto"/>
          <w:u w:val="single"/>
        </w:rPr>
        <w:t xml:space="preserve"> </w:t>
      </w:r>
      <w:r w:rsidR="00D33AE5" w:rsidRPr="00D33AE5">
        <w:rPr>
          <w:color w:val="auto"/>
          <w:u w:val="single"/>
        </w:rPr>
        <w:t>h</w:t>
      </w:r>
      <w:r w:rsidRPr="00367308">
        <w:rPr>
          <w:color w:val="auto"/>
          <w:u w:val="single"/>
        </w:rPr>
        <w:t xml:space="preserve">old public </w:t>
      </w:r>
      <w:r w:rsidRPr="00D33AE5">
        <w:rPr>
          <w:color w:val="auto"/>
          <w:u w:val="single"/>
        </w:rPr>
        <w:t>meetings</w:t>
      </w:r>
      <w:r w:rsidR="00A332D0">
        <w:rPr>
          <w:color w:val="auto"/>
          <w:u w:val="single"/>
        </w:rPr>
        <w:t xml:space="preserve">, </w:t>
      </w:r>
      <w:r w:rsidRPr="00D33AE5">
        <w:rPr>
          <w:color w:val="auto"/>
          <w:u w:val="single"/>
        </w:rPr>
        <w:t>to</w:t>
      </w:r>
      <w:r w:rsidRPr="00367308">
        <w:rPr>
          <w:color w:val="auto"/>
        </w:rPr>
        <w:t xml:space="preserve"> conduct surveys, investigations, and research relating to the character of soil erosion, floodwater and sediment damage, and nonpoint source water pollution, and to the conservation, development, utilization, water quality, disposal of water</w:t>
      </w:r>
      <w:r>
        <w:rPr>
          <w:color w:val="auto"/>
        </w:rPr>
        <w:t>,</w:t>
      </w:r>
      <w:r w:rsidRPr="00367308">
        <w:rPr>
          <w:color w:val="auto"/>
        </w:rPr>
        <w:t xml:space="preserve"> and the preventive and control measures needed to publish the results of such surveys, investigations, or research</w:t>
      </w:r>
      <w:r>
        <w:rPr>
          <w:color w:val="auto"/>
        </w:rPr>
        <w:t>,</w:t>
      </w:r>
      <w:r w:rsidRPr="00367308">
        <w:rPr>
          <w:color w:val="auto"/>
        </w:rPr>
        <w:t xml:space="preserve"> and to disseminate information concerning such preventive and control measures and works of improvement </w:t>
      </w:r>
      <w:r w:rsidRPr="00367308">
        <w:rPr>
          <w:color w:val="auto"/>
          <w:u w:val="single"/>
        </w:rPr>
        <w:t>to the public</w:t>
      </w:r>
      <w:r w:rsidRPr="00367308">
        <w:rPr>
          <w:color w:val="auto"/>
        </w:rPr>
        <w:t xml:space="preserve">: </w:t>
      </w:r>
      <w:r w:rsidRPr="00367308">
        <w:rPr>
          <w:i/>
          <w:color w:val="auto"/>
        </w:rPr>
        <w:t>Provided</w:t>
      </w:r>
      <w:r w:rsidRPr="00367308">
        <w:rPr>
          <w:color w:val="auto"/>
        </w:rPr>
        <w:t>, That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762A5AD9" w14:textId="4045989F" w:rsidR="005439D7" w:rsidRPr="00367308" w:rsidRDefault="005439D7" w:rsidP="005439D7">
      <w:pPr>
        <w:pStyle w:val="SectionBody"/>
        <w:rPr>
          <w:color w:val="auto"/>
        </w:rPr>
      </w:pPr>
      <w:r w:rsidRPr="00367308">
        <w:rPr>
          <w:color w:val="auto"/>
        </w:rPr>
        <w:t xml:space="preserve">(2) </w:t>
      </w:r>
      <w:r w:rsidRPr="00D33AE5">
        <w:rPr>
          <w:color w:val="auto"/>
        </w:rPr>
        <w:t>To conduct</w:t>
      </w:r>
      <w:r w:rsidRPr="00367308">
        <w:rPr>
          <w:color w:val="auto"/>
        </w:rPr>
        <w:t xml:space="preserve">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51EC3B9B" w14:textId="56694C70" w:rsidR="005439D7" w:rsidRPr="00367308" w:rsidRDefault="005439D7" w:rsidP="005439D7">
      <w:pPr>
        <w:pStyle w:val="SectionBody"/>
        <w:rPr>
          <w:color w:val="auto"/>
        </w:rPr>
      </w:pPr>
      <w:r w:rsidRPr="00367308">
        <w:rPr>
          <w:color w:val="auto"/>
        </w:rPr>
        <w:lastRenderedPageBreak/>
        <w:t xml:space="preserve">(3) </w:t>
      </w:r>
      <w:r w:rsidRPr="00D33AE5">
        <w:rPr>
          <w:color w:val="auto"/>
        </w:rPr>
        <w:t>To carry</w:t>
      </w:r>
      <w:r w:rsidRPr="00367308">
        <w:rPr>
          <w:color w:val="auto"/>
        </w:rPr>
        <w:t xml:space="preserve">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w:t>
      </w:r>
      <w:r w:rsidRPr="00367308">
        <w:rPr>
          <w:strike/>
          <w:color w:val="auto"/>
        </w:rPr>
        <w:t>§19-21A-2(c)</w:t>
      </w:r>
      <w:r w:rsidRPr="00367308">
        <w:rPr>
          <w:color w:val="auto"/>
        </w:rPr>
        <w:t xml:space="preserve"> </w:t>
      </w:r>
      <w:r w:rsidRPr="00367308">
        <w:rPr>
          <w:color w:val="auto"/>
          <w:u w:val="single"/>
        </w:rPr>
        <w:t>§19-21A-2</w:t>
      </w:r>
      <w:r w:rsidRPr="00367308">
        <w:rPr>
          <w:color w:val="auto"/>
        </w:rPr>
        <w:t xml:space="preserve"> of this code on lands owned or controlled by this </w:t>
      </w:r>
      <w:r>
        <w:rPr>
          <w:color w:val="auto"/>
        </w:rPr>
        <w:t>s</w:t>
      </w:r>
      <w:r w:rsidRPr="00367308">
        <w:rPr>
          <w:color w:val="auto"/>
        </w:rPr>
        <w:t>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6EB77E0D" w14:textId="7980711E" w:rsidR="005439D7" w:rsidRPr="00367308" w:rsidRDefault="005439D7" w:rsidP="005439D7">
      <w:pPr>
        <w:pStyle w:val="SectionBody"/>
        <w:rPr>
          <w:color w:val="auto"/>
        </w:rPr>
      </w:pPr>
      <w:r w:rsidRPr="00367308">
        <w:rPr>
          <w:color w:val="auto"/>
        </w:rPr>
        <w:t xml:space="preserve">(4) </w:t>
      </w:r>
      <w:r w:rsidRPr="00D33AE5">
        <w:rPr>
          <w:color w:val="auto"/>
        </w:rPr>
        <w:t>To cooperate</w:t>
      </w:r>
      <w:r w:rsidR="00D33AE5">
        <w:rPr>
          <w:color w:val="auto"/>
        </w:rPr>
        <w:t xml:space="preserve">, </w:t>
      </w:r>
      <w:r w:rsidRPr="00367308">
        <w:rPr>
          <w:color w:val="auto"/>
        </w:rPr>
        <w:t>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106BA346" w14:textId="72F18B35" w:rsidR="005439D7" w:rsidRPr="00367308" w:rsidRDefault="005439D7" w:rsidP="005439D7">
      <w:pPr>
        <w:pStyle w:val="SectionBody"/>
        <w:rPr>
          <w:color w:val="auto"/>
        </w:rPr>
      </w:pPr>
      <w:r w:rsidRPr="00367308">
        <w:rPr>
          <w:color w:val="auto"/>
        </w:rPr>
        <w:t xml:space="preserve">(5) </w:t>
      </w:r>
      <w:r w:rsidRPr="008E6F75">
        <w:rPr>
          <w:color w:val="auto"/>
        </w:rPr>
        <w:t>To obtain</w:t>
      </w:r>
      <w:r w:rsidRPr="00367308">
        <w:rPr>
          <w:color w:val="auto"/>
        </w:rPr>
        <w:t xml:space="preserve">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w:t>
      </w:r>
      <w:r>
        <w:rPr>
          <w:color w:val="auto"/>
        </w:rPr>
        <w:t>,</w:t>
      </w:r>
      <w:r w:rsidRPr="00367308">
        <w:rPr>
          <w:color w:val="auto"/>
        </w:rPr>
        <w:t xml:space="preserve"> and improve any properties acquired, to receive income from such properties</w:t>
      </w:r>
      <w:r>
        <w:rPr>
          <w:color w:val="auto"/>
        </w:rPr>
        <w:t>,</w:t>
      </w:r>
      <w:r w:rsidRPr="00367308">
        <w:rPr>
          <w:color w:val="auto"/>
        </w:rPr>
        <w:t xml:space="preserve"> and to expend such income in carrying out the purposes and provisions of this article; and to sell, lease</w:t>
      </w:r>
      <w:r>
        <w:rPr>
          <w:color w:val="auto"/>
        </w:rPr>
        <w:t>,</w:t>
      </w:r>
      <w:r w:rsidRPr="00367308">
        <w:rPr>
          <w:color w:val="auto"/>
        </w:rPr>
        <w:t xml:space="preserve"> or otherwise dispose of any of its property or interests therein in furtherance of the purposes and the provisions of this article;</w:t>
      </w:r>
    </w:p>
    <w:p w14:paraId="0C63734C" w14:textId="6DA620E0" w:rsidR="005439D7" w:rsidRPr="00367308" w:rsidRDefault="005439D7" w:rsidP="005439D7">
      <w:pPr>
        <w:pStyle w:val="SectionBody"/>
        <w:rPr>
          <w:color w:val="auto"/>
          <w:u w:val="single"/>
        </w:rPr>
      </w:pPr>
      <w:r w:rsidRPr="00367308">
        <w:rPr>
          <w:color w:val="auto"/>
          <w:u w:val="single"/>
        </w:rPr>
        <w:t xml:space="preserve">(6) </w:t>
      </w:r>
      <w:r w:rsidR="008E6F75">
        <w:rPr>
          <w:color w:val="auto"/>
          <w:u w:val="single"/>
        </w:rPr>
        <w:t>To a</w:t>
      </w:r>
      <w:r w:rsidRPr="00367308">
        <w:rPr>
          <w:color w:val="auto"/>
          <w:u w:val="single"/>
        </w:rPr>
        <w:t xml:space="preserve">ccept and receive donations, gifts, contributions, grants, and appropriations in money, services, materials, or otherwise from the United States or any of its agencies, from the </w:t>
      </w:r>
      <w:r>
        <w:rPr>
          <w:color w:val="auto"/>
          <w:u w:val="single"/>
        </w:rPr>
        <w:t>s</w:t>
      </w:r>
      <w:r w:rsidRPr="00367308">
        <w:rPr>
          <w:color w:val="auto"/>
          <w:u w:val="single"/>
        </w:rPr>
        <w:t xml:space="preserve">tate of West Virginia, or from other sources and use or expend the money, services, materials, </w:t>
      </w:r>
      <w:r w:rsidRPr="00367308">
        <w:rPr>
          <w:color w:val="auto"/>
          <w:u w:val="single"/>
        </w:rPr>
        <w:lastRenderedPageBreak/>
        <w:t>or other contributions in carrying out the policy and provisions of this article;</w:t>
      </w:r>
    </w:p>
    <w:p w14:paraId="5E4AED4B" w14:textId="0B0563E4" w:rsidR="005439D7" w:rsidRPr="00367308" w:rsidRDefault="005439D7" w:rsidP="005439D7">
      <w:pPr>
        <w:pStyle w:val="SectionBody"/>
        <w:rPr>
          <w:color w:val="auto"/>
        </w:rPr>
      </w:pPr>
      <w:r w:rsidRPr="00367308">
        <w:rPr>
          <w:strike/>
          <w:color w:val="auto"/>
        </w:rPr>
        <w:t>(6)</w:t>
      </w:r>
      <w:r w:rsidRPr="00367308">
        <w:rPr>
          <w:color w:val="auto"/>
        </w:rPr>
        <w:t xml:space="preserve"> </w:t>
      </w:r>
      <w:r w:rsidRPr="00367308">
        <w:rPr>
          <w:color w:val="auto"/>
          <w:u w:val="single"/>
        </w:rPr>
        <w:t>(7)</w:t>
      </w:r>
      <w:r w:rsidRPr="00367308">
        <w:rPr>
          <w:color w:val="auto"/>
        </w:rPr>
        <w:t xml:space="preserve"> </w:t>
      </w:r>
      <w:r w:rsidRPr="008E6F75">
        <w:rPr>
          <w:color w:val="auto"/>
        </w:rPr>
        <w:t>To make</w:t>
      </w:r>
      <w:r w:rsidRPr="00367308">
        <w:rPr>
          <w:color w:val="auto"/>
        </w:rPr>
        <w:t xml:space="preserve"> available, on such terms as it shall prescribe, to land occupiers within the district</w:t>
      </w:r>
      <w:r>
        <w:rPr>
          <w:color w:val="auto"/>
        </w:rPr>
        <w:t>,</w:t>
      </w:r>
      <w:r w:rsidRPr="00367308">
        <w:rPr>
          <w:color w:val="auto"/>
        </w:rPr>
        <w:t xml:space="preserve"> agricultural and engineering machinery and equipment, fertilizer, seeds and seedlings, and such other material or equipment as will assist such land occupiers to carry on operations upon their lands for the conservation of soil resources</w:t>
      </w:r>
      <w:r>
        <w:rPr>
          <w:color w:val="auto"/>
        </w:rPr>
        <w:t>,</w:t>
      </w:r>
      <w:r w:rsidRPr="00367308">
        <w:rPr>
          <w:color w:val="auto"/>
        </w:rPr>
        <w:t xml:space="preserve"> and for the prevention and control of soil erosion</w:t>
      </w:r>
      <w:r>
        <w:rPr>
          <w:color w:val="auto"/>
        </w:rPr>
        <w:t>,</w:t>
      </w:r>
      <w:r w:rsidRPr="00367308">
        <w:rPr>
          <w:color w:val="auto"/>
        </w:rPr>
        <w:t xml:space="preserve"> and for flood prevention or the conservation, development, utilization, water quality, and disposal of water;</w:t>
      </w:r>
    </w:p>
    <w:p w14:paraId="7B7E4968" w14:textId="5FDA4786" w:rsidR="005439D7" w:rsidRPr="00367308" w:rsidRDefault="005439D7" w:rsidP="005439D7">
      <w:pPr>
        <w:pStyle w:val="SectionBody"/>
        <w:rPr>
          <w:color w:val="auto"/>
        </w:rPr>
      </w:pPr>
      <w:r w:rsidRPr="00367308">
        <w:rPr>
          <w:strike/>
          <w:color w:val="auto"/>
        </w:rPr>
        <w:t>(7)</w:t>
      </w:r>
      <w:r w:rsidRPr="00367308">
        <w:rPr>
          <w:color w:val="auto"/>
        </w:rPr>
        <w:t xml:space="preserve"> </w:t>
      </w:r>
      <w:r w:rsidRPr="00367308">
        <w:rPr>
          <w:color w:val="auto"/>
          <w:u w:val="single"/>
        </w:rPr>
        <w:t>(8)</w:t>
      </w:r>
      <w:r w:rsidRPr="00367308">
        <w:rPr>
          <w:color w:val="auto"/>
        </w:rPr>
        <w:t xml:space="preserve"> </w:t>
      </w:r>
      <w:r w:rsidRPr="008E6F75">
        <w:rPr>
          <w:color w:val="auto"/>
        </w:rPr>
        <w:t xml:space="preserve">To </w:t>
      </w:r>
      <w:r w:rsidR="0011748E" w:rsidRPr="008E6F75">
        <w:rPr>
          <w:color w:val="auto"/>
        </w:rPr>
        <w:t>construct</w:t>
      </w:r>
      <w:r w:rsidRPr="00367308">
        <w:rPr>
          <w:color w:val="auto"/>
        </w:rPr>
        <w:t>, improve, operate, and maintain such structures as may be necessary or convenient for the performance of any of the operations authorized in this article;</w:t>
      </w:r>
    </w:p>
    <w:p w14:paraId="36D321F4" w14:textId="71235469" w:rsidR="005439D7" w:rsidRPr="00367308" w:rsidRDefault="005439D7" w:rsidP="005439D7">
      <w:pPr>
        <w:pStyle w:val="SectionBody"/>
        <w:rPr>
          <w:color w:val="auto"/>
        </w:rPr>
      </w:pPr>
      <w:r w:rsidRPr="00367308">
        <w:rPr>
          <w:strike/>
          <w:color w:val="auto"/>
        </w:rPr>
        <w:t>(8)</w:t>
      </w:r>
      <w:r w:rsidRPr="00367308">
        <w:rPr>
          <w:color w:val="auto"/>
        </w:rPr>
        <w:t xml:space="preserve"> </w:t>
      </w:r>
      <w:r w:rsidRPr="00367308">
        <w:rPr>
          <w:color w:val="auto"/>
          <w:u w:val="single"/>
        </w:rPr>
        <w:t>(9)</w:t>
      </w:r>
      <w:r w:rsidRPr="00367308">
        <w:rPr>
          <w:color w:val="auto"/>
        </w:rPr>
        <w:t xml:space="preserve"> </w:t>
      </w:r>
      <w:r w:rsidRPr="0011748E">
        <w:rPr>
          <w:strike/>
          <w:color w:val="auto"/>
        </w:rPr>
        <w:t>To develop</w:t>
      </w:r>
      <w:r w:rsidRPr="00367308">
        <w:rPr>
          <w:color w:val="auto"/>
        </w:rPr>
        <w:t xml:space="preserve"> </w:t>
      </w:r>
      <w:r w:rsidRPr="00367308">
        <w:rPr>
          <w:strike/>
          <w:color w:val="auto"/>
        </w:rPr>
        <w:t>with the approval of the state committee comprehensive plans for the</w:t>
      </w:r>
      <w:r w:rsidRPr="00367308">
        <w:rPr>
          <w:color w:val="auto"/>
        </w:rPr>
        <w:t xml:space="preserve"> </w:t>
      </w:r>
      <w:r w:rsidR="008E6F75" w:rsidRPr="008E6F75">
        <w:rPr>
          <w:color w:val="auto"/>
          <w:u w:val="single"/>
        </w:rPr>
        <w:t>To d</w:t>
      </w:r>
      <w:r w:rsidR="0011748E" w:rsidRPr="0011748E">
        <w:rPr>
          <w:color w:val="auto"/>
          <w:u w:val="single"/>
        </w:rPr>
        <w:t xml:space="preserve">evelop </w:t>
      </w:r>
      <w:r w:rsidRPr="00367308">
        <w:rPr>
          <w:color w:val="auto"/>
          <w:u w:val="single"/>
        </w:rPr>
        <w:t>and submit to the state committee its proposed long range program and annual work plans related to the</w:t>
      </w:r>
      <w:r w:rsidRPr="00367308">
        <w:rPr>
          <w:color w:val="auto"/>
        </w:rPr>
        <w:t xml:space="preserve"> conservation of soil resources</w:t>
      </w:r>
      <w:r>
        <w:rPr>
          <w:color w:val="auto"/>
        </w:rPr>
        <w:t>,</w:t>
      </w:r>
      <w:r w:rsidRPr="00367308">
        <w:rPr>
          <w:color w:val="auto"/>
        </w:rPr>
        <w:t xml:space="preserve"> and for the control and prevention of soil erosion</w:t>
      </w:r>
      <w:r>
        <w:rPr>
          <w:color w:val="auto"/>
        </w:rPr>
        <w:t>,</w:t>
      </w:r>
      <w:r w:rsidRPr="00367308">
        <w:rPr>
          <w:color w:val="auto"/>
        </w:rPr>
        <w:t xml:space="preserve"> and for flood prevention and water quality improvement, or the conservation, development, utilization, and disposal of water within the district. The plans shall specify, in as much detail as may be possible, the acts, procedures, performances</w:t>
      </w:r>
      <w:r>
        <w:rPr>
          <w:color w:val="auto"/>
        </w:rPr>
        <w:t>,</w:t>
      </w:r>
      <w:r w:rsidRPr="00367308">
        <w:rPr>
          <w:color w:val="auto"/>
        </w:rPr>
        <w:t xml:space="preserve"> and avoidances which are necessary or desirable for the effectuation of such plans, including the specification of engineering operations, methods of cultivation, the growing of vegetation, cropping programs, tillage practices</w:t>
      </w:r>
      <w:r>
        <w:rPr>
          <w:color w:val="auto"/>
        </w:rPr>
        <w:t>,</w:t>
      </w:r>
      <w:r w:rsidRPr="00367308">
        <w:rPr>
          <w:color w:val="auto"/>
        </w:rPr>
        <w:t xml:space="preserve"> and changes in use of land; and to publish such plans and information and bring them to the attention of occupiers of lands within the district;</w:t>
      </w:r>
    </w:p>
    <w:p w14:paraId="5CCA5B31" w14:textId="5EE13473" w:rsidR="005439D7" w:rsidRPr="00367308" w:rsidRDefault="005439D7" w:rsidP="005439D7">
      <w:pPr>
        <w:pStyle w:val="SectionBody"/>
        <w:rPr>
          <w:color w:val="auto"/>
        </w:rPr>
      </w:pPr>
      <w:r w:rsidRPr="00367308">
        <w:rPr>
          <w:strike/>
          <w:color w:val="auto"/>
        </w:rPr>
        <w:t>(9)</w:t>
      </w:r>
      <w:r w:rsidRPr="00367308">
        <w:rPr>
          <w:color w:val="auto"/>
        </w:rPr>
        <w:t xml:space="preserve"> </w:t>
      </w:r>
      <w:r w:rsidRPr="00367308">
        <w:rPr>
          <w:color w:val="auto"/>
          <w:u w:val="single"/>
        </w:rPr>
        <w:t>(10)</w:t>
      </w:r>
      <w:r w:rsidRPr="00367308">
        <w:rPr>
          <w:color w:val="auto"/>
        </w:rPr>
        <w:t xml:space="preserve"> </w:t>
      </w:r>
      <w:r w:rsidRPr="008E6F75">
        <w:rPr>
          <w:color w:val="auto"/>
        </w:rPr>
        <w:t>To take</w:t>
      </w:r>
      <w:r w:rsidRPr="00367308">
        <w:rPr>
          <w:color w:val="auto"/>
        </w:rPr>
        <w:t xml:space="preserve"> over, by purchase, lease</w:t>
      </w:r>
      <w:r>
        <w:rPr>
          <w:color w:val="auto"/>
        </w:rPr>
        <w:t>,</w:t>
      </w:r>
      <w:r w:rsidRPr="00367308">
        <w:rPr>
          <w:color w:val="auto"/>
        </w:rPr>
        <w:t xml:space="preserv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w:t>
      </w:r>
      <w:r w:rsidRPr="00367308">
        <w:rPr>
          <w:color w:val="auto"/>
        </w:rPr>
        <w:lastRenderedPageBreak/>
        <w:t>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w:t>
      </w:r>
      <w:r>
        <w:rPr>
          <w:color w:val="auto"/>
        </w:rPr>
        <w:t>,</w:t>
      </w:r>
      <w:r w:rsidRPr="00367308">
        <w:rPr>
          <w:color w:val="auto"/>
        </w:rPr>
        <w:t xml:space="preserve"> and grants in money, services, materials, or otherwise, from the United States or any of its agencies, or from this state or any of its agencies, or from any other source and to use or expend such money, services, materials</w:t>
      </w:r>
      <w:r>
        <w:rPr>
          <w:color w:val="auto"/>
        </w:rPr>
        <w:t>,</w:t>
      </w:r>
      <w:r w:rsidRPr="00367308">
        <w:rPr>
          <w:color w:val="auto"/>
        </w:rPr>
        <w:t xml:space="preserve"> or other contributions in carrying on its operations;</w:t>
      </w:r>
    </w:p>
    <w:p w14:paraId="5A194090" w14:textId="6511FC4C" w:rsidR="005439D7" w:rsidRPr="00367308" w:rsidRDefault="005439D7" w:rsidP="005439D7">
      <w:pPr>
        <w:pStyle w:val="SectionBody"/>
        <w:rPr>
          <w:color w:val="auto"/>
        </w:rPr>
      </w:pPr>
      <w:r w:rsidRPr="00367308">
        <w:rPr>
          <w:strike/>
          <w:color w:val="auto"/>
        </w:rPr>
        <w:t>(10)</w:t>
      </w:r>
      <w:r w:rsidRPr="00367308">
        <w:rPr>
          <w:color w:val="auto"/>
        </w:rPr>
        <w:t xml:space="preserve"> </w:t>
      </w:r>
      <w:r w:rsidRPr="00367308">
        <w:rPr>
          <w:color w:val="auto"/>
          <w:u w:val="single"/>
        </w:rPr>
        <w:t>(11)</w:t>
      </w:r>
      <w:r w:rsidRPr="00367308">
        <w:rPr>
          <w:color w:val="auto"/>
        </w:rPr>
        <w:t xml:space="preserve"> </w:t>
      </w:r>
      <w:r w:rsidRPr="008E6F75">
        <w:rPr>
          <w:color w:val="auto"/>
        </w:rPr>
        <w:t>To sue</w:t>
      </w:r>
      <w:r w:rsidRPr="00367308">
        <w:rPr>
          <w:color w:val="auto"/>
        </w:rPr>
        <w:t xml:space="preserv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15CEC562" w14:textId="77777777" w:rsidR="005439D7" w:rsidRPr="00367308" w:rsidRDefault="005439D7" w:rsidP="005439D7">
      <w:pPr>
        <w:pStyle w:val="SectionBody"/>
        <w:rPr>
          <w:color w:val="auto"/>
        </w:rPr>
      </w:pPr>
      <w:r w:rsidRPr="00367308">
        <w:rPr>
          <w:strike/>
          <w:color w:val="auto"/>
        </w:rPr>
        <w:t>(11)</w:t>
      </w:r>
      <w:r w:rsidRPr="00367308">
        <w:rPr>
          <w:color w:val="auto"/>
        </w:rPr>
        <w:t xml:space="preserve"> </w:t>
      </w:r>
      <w:r w:rsidRPr="00367308">
        <w:rPr>
          <w:color w:val="auto"/>
          <w:u w:val="single"/>
        </w:rPr>
        <w:t>(12)</w:t>
      </w:r>
      <w:r w:rsidRPr="00367308">
        <w:rPr>
          <w:color w:val="auto"/>
        </w:rPr>
        <w:t xml:space="preserve"> As a condition to </w:t>
      </w:r>
      <w:r w:rsidRPr="008E6F75">
        <w:rPr>
          <w:strike/>
          <w:color w:val="auto"/>
        </w:rPr>
        <w:t>this</w:t>
      </w:r>
      <w:r w:rsidRPr="00367308">
        <w:rPr>
          <w:color w:val="auto"/>
        </w:rPr>
        <w:t xml:space="preserve"> extending </w:t>
      </w:r>
      <w:r w:rsidRPr="008E6F75">
        <w:rPr>
          <w:strike/>
          <w:color w:val="auto"/>
        </w:rPr>
        <w:t>of</w:t>
      </w:r>
      <w:r w:rsidRPr="00367308">
        <w:rPr>
          <w:color w:val="auto"/>
        </w:rPr>
        <w:t xml:space="preserve"> any benefits under this article to, or the performance of work upon any lands, the supervisors may require contributions in money, services, materials</w:t>
      </w:r>
      <w:r>
        <w:rPr>
          <w:color w:val="auto"/>
        </w:rPr>
        <w:t>,</w:t>
      </w:r>
      <w:r w:rsidRPr="00367308">
        <w:rPr>
          <w:color w:val="auto"/>
        </w:rPr>
        <w:t xml:space="preserve">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3876F7C0" w14:textId="77777777" w:rsidR="005439D7" w:rsidRPr="00367308" w:rsidRDefault="005439D7" w:rsidP="005439D7">
      <w:pPr>
        <w:pStyle w:val="SectionBody"/>
        <w:rPr>
          <w:color w:val="auto"/>
        </w:rPr>
      </w:pPr>
      <w:r w:rsidRPr="00367308">
        <w:rPr>
          <w:strike/>
          <w:color w:val="auto"/>
        </w:rPr>
        <w:t>(12)</w:t>
      </w:r>
      <w:r w:rsidRPr="00367308">
        <w:rPr>
          <w:color w:val="auto"/>
        </w:rPr>
        <w:t xml:space="preserve"> </w:t>
      </w:r>
      <w:r w:rsidRPr="00367308">
        <w:rPr>
          <w:color w:val="auto"/>
          <w:u w:val="single"/>
        </w:rPr>
        <w:t>(13)</w:t>
      </w:r>
      <w:r w:rsidRPr="00367308">
        <w:rPr>
          <w:color w:val="auto"/>
        </w:rPr>
        <w:t xml:space="preserve"> No provisions with respect to the acquisition, operation, or disposition of property by other public bodies shall be applicable to a district organized hereunder in its acquisition, operation</w:t>
      </w:r>
      <w:r>
        <w:rPr>
          <w:color w:val="auto"/>
        </w:rPr>
        <w:t>,</w:t>
      </w:r>
      <w:r w:rsidRPr="00367308">
        <w:rPr>
          <w:color w:val="auto"/>
        </w:rPr>
        <w:t xml:space="preserve"> and disposition of property unless the Legislature shall specifically so state;</w:t>
      </w:r>
    </w:p>
    <w:p w14:paraId="470B4E9A" w14:textId="29222484" w:rsidR="005439D7" w:rsidRPr="00367308" w:rsidRDefault="005439D7" w:rsidP="005439D7">
      <w:pPr>
        <w:pStyle w:val="SectionBody"/>
        <w:rPr>
          <w:color w:val="auto"/>
        </w:rPr>
      </w:pPr>
      <w:r w:rsidRPr="00367308">
        <w:rPr>
          <w:strike/>
          <w:color w:val="auto"/>
        </w:rPr>
        <w:t>(13)</w:t>
      </w:r>
      <w:r w:rsidRPr="00367308">
        <w:rPr>
          <w:color w:val="auto"/>
        </w:rPr>
        <w:t xml:space="preserve"> </w:t>
      </w:r>
      <w:r w:rsidRPr="00367308">
        <w:rPr>
          <w:color w:val="auto"/>
          <w:u w:val="single"/>
        </w:rPr>
        <w:t>(14)</w:t>
      </w:r>
      <w:r w:rsidRPr="00367308">
        <w:rPr>
          <w:color w:val="auto"/>
        </w:rPr>
        <w:t xml:space="preserve"> </w:t>
      </w:r>
      <w:r w:rsidRPr="008E6F75">
        <w:rPr>
          <w:color w:val="auto"/>
        </w:rPr>
        <w:t xml:space="preserve">To enter </w:t>
      </w:r>
      <w:r w:rsidRPr="00367308">
        <w:rPr>
          <w:color w:val="auto"/>
        </w:rPr>
        <w:t xml:space="preserve">into contracts and other arrangements with agencies of the United States, with persons, firms, or corporations, including public </w:t>
      </w:r>
      <w:r w:rsidRPr="00367308">
        <w:rPr>
          <w:color w:val="auto"/>
          <w:u w:val="single"/>
        </w:rPr>
        <w:t>and nonprofit</w:t>
      </w:r>
      <w:r w:rsidRPr="00367308">
        <w:rPr>
          <w:color w:val="auto"/>
        </w:rPr>
        <w:t xml:space="preserve"> 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w:t>
      </w:r>
      <w:r w:rsidRPr="00367308">
        <w:rPr>
          <w:color w:val="auto"/>
        </w:rPr>
        <w:lastRenderedPageBreak/>
        <w:t>improving, operating, or maintaining works of improvement within the district, or in preventing floods, or in conserving, developing, utilizing</w:t>
      </w:r>
      <w:r>
        <w:rPr>
          <w:color w:val="auto"/>
        </w:rPr>
        <w:t>,</w:t>
      </w:r>
      <w:r w:rsidRPr="00367308">
        <w:rPr>
          <w:color w:val="auto"/>
        </w:rPr>
        <w:t xml:space="preserve">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w:t>
      </w:r>
      <w:r>
        <w:rPr>
          <w:color w:val="auto"/>
        </w:rPr>
        <w:t>,</w:t>
      </w:r>
      <w:r w:rsidRPr="00367308">
        <w:rPr>
          <w:color w:val="auto"/>
        </w:rPr>
        <w:t xml:space="preserve"> or maintain thereon or therewith works of improvement.</w:t>
      </w:r>
    </w:p>
    <w:p w14:paraId="17D33939" w14:textId="39AF4C39" w:rsidR="005439D7" w:rsidRPr="00367308" w:rsidRDefault="005439D7" w:rsidP="005439D7">
      <w:pPr>
        <w:pStyle w:val="SectionBody"/>
        <w:rPr>
          <w:color w:val="auto"/>
          <w:u w:val="single"/>
        </w:rPr>
      </w:pPr>
      <w:r w:rsidRPr="00367308">
        <w:rPr>
          <w:color w:val="auto"/>
          <w:u w:val="single"/>
        </w:rPr>
        <w:t>(15) Each district shall, through public meetings, publications, or other means, keep the public, agencies, and occupiers of the land within the district informed of the works and activities planned and administered by the district, of the purposes these will serve</w:t>
      </w:r>
      <w:r>
        <w:rPr>
          <w:color w:val="auto"/>
          <w:u w:val="single"/>
        </w:rPr>
        <w:t>,</w:t>
      </w:r>
      <w:r w:rsidRPr="00367308">
        <w:rPr>
          <w:color w:val="auto"/>
          <w:u w:val="single"/>
        </w:rPr>
        <w:t xml:space="preserve"> and of the results achieved annually by the districts.</w:t>
      </w:r>
    </w:p>
    <w:p w14:paraId="1D46F9EE" w14:textId="77777777" w:rsidR="005439D7" w:rsidRPr="00367308" w:rsidRDefault="005439D7" w:rsidP="005439D7">
      <w:pPr>
        <w:pStyle w:val="Note"/>
        <w:rPr>
          <w:color w:val="auto"/>
        </w:rPr>
      </w:pPr>
    </w:p>
    <w:p w14:paraId="46EED81B" w14:textId="77777777" w:rsidR="005439D7" w:rsidRPr="00367308" w:rsidRDefault="005439D7" w:rsidP="005439D7">
      <w:pPr>
        <w:pStyle w:val="Note"/>
        <w:ind w:left="0"/>
        <w:rPr>
          <w:color w:val="auto"/>
        </w:rPr>
      </w:pPr>
    </w:p>
    <w:p w14:paraId="231DE5C5" w14:textId="77777777" w:rsidR="005439D7" w:rsidRDefault="005439D7" w:rsidP="005439D7">
      <w:pPr>
        <w:suppressLineNumbers/>
        <w:rPr>
          <w:rFonts w:eastAsia="Calibri"/>
          <w:color w:val="000000"/>
          <w:sz w:val="24"/>
        </w:rPr>
      </w:pPr>
    </w:p>
    <w:p w14:paraId="4D047847" w14:textId="77777777" w:rsidR="005439D7" w:rsidRDefault="005439D7" w:rsidP="005439D7">
      <w:pPr>
        <w:pStyle w:val="References"/>
      </w:pPr>
    </w:p>
    <w:p w14:paraId="7CEA6BA0" w14:textId="3F872119" w:rsidR="005439D7" w:rsidRDefault="005439D7" w:rsidP="005439D7">
      <w:pPr>
        <w:suppressLineNumbers/>
        <w:rPr>
          <w:rFonts w:eastAsia="Calibri"/>
          <w:color w:val="000000"/>
          <w:sz w:val="24"/>
        </w:rPr>
      </w:pPr>
    </w:p>
    <w:p w14:paraId="62582D7A" w14:textId="77777777" w:rsidR="00E831B3" w:rsidRDefault="00E831B3" w:rsidP="004B7F95">
      <w:pPr>
        <w:pStyle w:val="References"/>
      </w:pPr>
    </w:p>
    <w:sectPr w:rsidR="00E831B3" w:rsidSect="005439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73C3" w14:textId="77777777" w:rsidR="00E262BD" w:rsidRPr="00B844FE" w:rsidRDefault="00E262BD" w:rsidP="00B844FE">
      <w:r>
        <w:separator/>
      </w:r>
    </w:p>
  </w:endnote>
  <w:endnote w:type="continuationSeparator" w:id="0">
    <w:p w14:paraId="4278C764" w14:textId="77777777" w:rsidR="00E262BD" w:rsidRPr="00B844FE" w:rsidRDefault="00E262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7B0E" w14:textId="77777777" w:rsidR="005439D7" w:rsidRDefault="005439D7" w:rsidP="009F77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8B3B3" w14:textId="77777777" w:rsidR="005439D7" w:rsidRPr="005439D7" w:rsidRDefault="005439D7" w:rsidP="00543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4E4" w14:textId="3978AFFB" w:rsidR="005439D7" w:rsidRDefault="005439D7" w:rsidP="009F77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A7E8C9" w14:textId="77777777" w:rsidR="005439D7" w:rsidRPr="005439D7" w:rsidRDefault="005439D7" w:rsidP="0054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4813" w14:textId="77777777" w:rsidR="00E262BD" w:rsidRPr="00B844FE" w:rsidRDefault="00E262BD" w:rsidP="00B844FE">
      <w:r>
        <w:separator/>
      </w:r>
    </w:p>
  </w:footnote>
  <w:footnote w:type="continuationSeparator" w:id="0">
    <w:p w14:paraId="233B10EE" w14:textId="77777777" w:rsidR="00E262BD" w:rsidRPr="00B844FE" w:rsidRDefault="00E262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5BD" w14:textId="48D49689" w:rsidR="005439D7" w:rsidRPr="005439D7" w:rsidRDefault="005439D7" w:rsidP="005439D7">
    <w:pPr>
      <w:pStyle w:val="Header"/>
    </w:pPr>
    <w:r>
      <w:t>CS for 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26CB" w14:textId="5E01876E" w:rsidR="005439D7" w:rsidRPr="005439D7" w:rsidRDefault="005439D7" w:rsidP="005439D7">
    <w:pPr>
      <w:pStyle w:val="Header"/>
    </w:pPr>
    <w:r>
      <w:t>CS for CS for SB 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3B6E"/>
    <w:rsid w:val="00085D22"/>
    <w:rsid w:val="000B31CD"/>
    <w:rsid w:val="000C5C77"/>
    <w:rsid w:val="0010070F"/>
    <w:rsid w:val="0011072C"/>
    <w:rsid w:val="0011748E"/>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1008D"/>
    <w:rsid w:val="004247A2"/>
    <w:rsid w:val="004B2795"/>
    <w:rsid w:val="004B7F95"/>
    <w:rsid w:val="004C13DD"/>
    <w:rsid w:val="004C31B2"/>
    <w:rsid w:val="004E3441"/>
    <w:rsid w:val="00503AB4"/>
    <w:rsid w:val="005439D7"/>
    <w:rsid w:val="005A5366"/>
    <w:rsid w:val="00637E73"/>
    <w:rsid w:val="00665226"/>
    <w:rsid w:val="006865E9"/>
    <w:rsid w:val="00691F3E"/>
    <w:rsid w:val="00694BFB"/>
    <w:rsid w:val="006A106B"/>
    <w:rsid w:val="006C523D"/>
    <w:rsid w:val="006D4036"/>
    <w:rsid w:val="00732978"/>
    <w:rsid w:val="00757C24"/>
    <w:rsid w:val="00760BAA"/>
    <w:rsid w:val="007D48D0"/>
    <w:rsid w:val="007E02CF"/>
    <w:rsid w:val="007F1CF5"/>
    <w:rsid w:val="00827DAD"/>
    <w:rsid w:val="00834EDE"/>
    <w:rsid w:val="0083599C"/>
    <w:rsid w:val="008736AA"/>
    <w:rsid w:val="008D275D"/>
    <w:rsid w:val="008E6F75"/>
    <w:rsid w:val="00980327"/>
    <w:rsid w:val="009F1067"/>
    <w:rsid w:val="00A15A7C"/>
    <w:rsid w:val="00A16436"/>
    <w:rsid w:val="00A31E01"/>
    <w:rsid w:val="00A332D0"/>
    <w:rsid w:val="00A527AD"/>
    <w:rsid w:val="00A718CF"/>
    <w:rsid w:val="00A72E7C"/>
    <w:rsid w:val="00AC3B58"/>
    <w:rsid w:val="00AE48A0"/>
    <w:rsid w:val="00AE61BE"/>
    <w:rsid w:val="00AF1C0A"/>
    <w:rsid w:val="00B05EB2"/>
    <w:rsid w:val="00B16F25"/>
    <w:rsid w:val="00B24422"/>
    <w:rsid w:val="00B80C20"/>
    <w:rsid w:val="00B837E9"/>
    <w:rsid w:val="00B844FE"/>
    <w:rsid w:val="00BC562B"/>
    <w:rsid w:val="00C132B1"/>
    <w:rsid w:val="00C33014"/>
    <w:rsid w:val="00C33434"/>
    <w:rsid w:val="00C34869"/>
    <w:rsid w:val="00C42EB6"/>
    <w:rsid w:val="00C85096"/>
    <w:rsid w:val="00CB20EF"/>
    <w:rsid w:val="00CD12CB"/>
    <w:rsid w:val="00CD36CF"/>
    <w:rsid w:val="00CD3F81"/>
    <w:rsid w:val="00CF1DCA"/>
    <w:rsid w:val="00D33AE5"/>
    <w:rsid w:val="00D579FC"/>
    <w:rsid w:val="00DE526B"/>
    <w:rsid w:val="00DF199D"/>
    <w:rsid w:val="00E01542"/>
    <w:rsid w:val="00E262BD"/>
    <w:rsid w:val="00E365F1"/>
    <w:rsid w:val="00E62F48"/>
    <w:rsid w:val="00E831B3"/>
    <w:rsid w:val="00E916A3"/>
    <w:rsid w:val="00EB0052"/>
    <w:rsid w:val="00EB203E"/>
    <w:rsid w:val="00EE70CB"/>
    <w:rsid w:val="00F23775"/>
    <w:rsid w:val="00F41CA2"/>
    <w:rsid w:val="00F443C0"/>
    <w:rsid w:val="00F62EFB"/>
    <w:rsid w:val="00F939A4"/>
    <w:rsid w:val="00FA7B09"/>
    <w:rsid w:val="00FE067E"/>
    <w:rsid w:val="00FE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15B20A"/>
  <w15:chartTrackingRefBased/>
  <w15:docId w15:val="{DBBA97A6-422B-4780-81ED-BF689663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439D7"/>
    <w:rPr>
      <w:rFonts w:eastAsia="Calibri"/>
      <w:color w:val="000000"/>
    </w:rPr>
  </w:style>
  <w:style w:type="character" w:customStyle="1" w:styleId="ArticleHeadingChar">
    <w:name w:val="Article Heading Char"/>
    <w:link w:val="ArticleHeading"/>
    <w:rsid w:val="005439D7"/>
    <w:rPr>
      <w:rFonts w:eastAsia="Calibri"/>
      <w:b/>
      <w:caps/>
      <w:color w:val="000000"/>
      <w:sz w:val="24"/>
    </w:rPr>
  </w:style>
  <w:style w:type="character" w:customStyle="1" w:styleId="SectionHeadingChar">
    <w:name w:val="Section Heading Char"/>
    <w:link w:val="SectionHeading"/>
    <w:rsid w:val="005439D7"/>
    <w:rPr>
      <w:rFonts w:eastAsia="Calibri"/>
      <w:b/>
      <w:color w:val="000000"/>
    </w:rPr>
  </w:style>
  <w:style w:type="character" w:styleId="PageNumber">
    <w:name w:val="page number"/>
    <w:basedOn w:val="DefaultParagraphFont"/>
    <w:uiPriority w:val="99"/>
    <w:semiHidden/>
    <w:locked/>
    <w:rsid w:val="0054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
      <w:docPartPr>
        <w:name w:val="BD73AC5ED157470AA3AE93D4867B7CF1"/>
        <w:category>
          <w:name w:val="General"/>
          <w:gallery w:val="placeholder"/>
        </w:category>
        <w:types>
          <w:type w:val="bbPlcHdr"/>
        </w:types>
        <w:behaviors>
          <w:behavior w:val="content"/>
        </w:behaviors>
        <w:guid w:val="{DB32FD99-29AB-44DC-9DCD-8B8180EB200A}"/>
      </w:docPartPr>
      <w:docPartBody>
        <w:p w:rsidR="00AD6EF8" w:rsidRDefault="00F85953" w:rsidP="00F85953">
          <w:pPr>
            <w:pStyle w:val="BD73AC5ED157470AA3AE93D4867B7CF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7758F4"/>
    <w:rsid w:val="008372EA"/>
    <w:rsid w:val="0085688D"/>
    <w:rsid w:val="009E00D7"/>
    <w:rsid w:val="00AD6EF8"/>
    <w:rsid w:val="00F8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7758F4"/>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 w:type="paragraph" w:customStyle="1" w:styleId="BD73AC5ED157470AA3AE93D4867B7CF1">
    <w:name w:val="BD73AC5ED157470AA3AE93D4867B7CF1"/>
    <w:rsid w:val="00F8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6302</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6</cp:revision>
  <cp:lastPrinted>2022-02-02T14:11:00Z</cp:lastPrinted>
  <dcterms:created xsi:type="dcterms:W3CDTF">2022-02-01T19:33:00Z</dcterms:created>
  <dcterms:modified xsi:type="dcterms:W3CDTF">2022-03-07T21:40:00Z</dcterms:modified>
</cp:coreProperties>
</file>